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96" w:rsidRDefault="00BA7C96" w:rsidP="00BA7C96">
      <w:pPr>
        <w:jc w:val="center"/>
        <w:rPr>
          <w:rFonts w:ascii="Palatino Linotype" w:hAnsi="Palatino Linotype"/>
          <w:b/>
          <w:sz w:val="26"/>
          <w:szCs w:val="26"/>
        </w:rPr>
      </w:pPr>
      <w:r w:rsidRPr="00BA7C96">
        <w:rPr>
          <w:rFonts w:ascii="Palatino Linotype" w:hAnsi="Palatino Linotype"/>
          <w:b/>
          <w:sz w:val="26"/>
          <w:szCs w:val="26"/>
        </w:rPr>
        <w:t>Ὁ ρόλος τῆς ὀρθοδόξου Ἐκκλησίας καί Θεολογίας γιά τήν Εὐρώπη</w:t>
      </w:r>
    </w:p>
    <w:p w:rsidR="00BA7C96" w:rsidRPr="00BA7C96" w:rsidRDefault="00BA7C96" w:rsidP="00BA7C96">
      <w:pPr>
        <w:jc w:val="center"/>
        <w:rPr>
          <w:rFonts w:ascii="Palatino Linotype" w:hAnsi="Palatino Linotype"/>
          <w:sz w:val="26"/>
          <w:szCs w:val="26"/>
        </w:rPr>
      </w:pPr>
      <w:r w:rsidRPr="00BA7C96">
        <w:rPr>
          <w:rFonts w:ascii="Palatino Linotype" w:hAnsi="Palatino Linotype"/>
          <w:sz w:val="26"/>
          <w:szCs w:val="26"/>
        </w:rPr>
        <w:t>Μητροπολίτου Αὐστρίας καί Ἐξἀρχου Οὑγγαρίας Ἀρσενίου</w:t>
      </w:r>
    </w:p>
    <w:p w:rsidR="00BA7C96" w:rsidRDefault="00BA7C96" w:rsidP="00BA7C96">
      <w:pPr>
        <w:jc w:val="both"/>
        <w:rPr>
          <w:rFonts w:ascii="Palatino Linotype" w:hAnsi="Palatino Linotype"/>
          <w:sz w:val="26"/>
          <w:szCs w:val="26"/>
        </w:rPr>
      </w:pPr>
    </w:p>
    <w:p w:rsidR="002163BF" w:rsidRPr="00BA7C96" w:rsidRDefault="002163BF" w:rsidP="00BA7C96">
      <w:pPr>
        <w:jc w:val="both"/>
        <w:rPr>
          <w:rFonts w:ascii="Palatino Linotype" w:hAnsi="Palatino Linotype"/>
          <w:b/>
          <w:sz w:val="26"/>
          <w:szCs w:val="26"/>
        </w:rPr>
      </w:pPr>
    </w:p>
    <w:p w:rsidR="00BA7C96" w:rsidRPr="00BA7C96" w:rsidRDefault="00BA7C96" w:rsidP="00BA7C96">
      <w:pPr>
        <w:jc w:val="both"/>
        <w:rPr>
          <w:rFonts w:ascii="Palatino Linotype" w:hAnsi="Palatino Linotype"/>
          <w:b/>
          <w:sz w:val="26"/>
          <w:szCs w:val="26"/>
        </w:rPr>
      </w:pPr>
      <w:r w:rsidRPr="00BA7C96">
        <w:rPr>
          <w:rFonts w:ascii="Palatino Linotype" w:hAnsi="Palatino Linotype"/>
          <w:b/>
          <w:sz w:val="26"/>
          <w:szCs w:val="26"/>
        </w:rPr>
        <w:t>Ἀντί εἰσαγωγῆς</w:t>
      </w:r>
    </w:p>
    <w:p w:rsidR="00BA7C96" w:rsidRPr="00BA7C96" w:rsidRDefault="00BA7C96" w:rsidP="00BA7C96">
      <w:pPr>
        <w:jc w:val="both"/>
        <w:rPr>
          <w:rFonts w:ascii="Palatino Linotype" w:hAnsi="Palatino Linotype"/>
          <w:sz w:val="26"/>
          <w:szCs w:val="26"/>
        </w:rPr>
      </w:pPr>
    </w:p>
    <w:p w:rsidR="00BA7C96" w:rsidRPr="00BA7C96" w:rsidRDefault="00BA7C96" w:rsidP="007707E7">
      <w:pPr>
        <w:ind w:firstLine="708"/>
        <w:jc w:val="both"/>
        <w:rPr>
          <w:rFonts w:ascii="Palatino Linotype" w:hAnsi="Palatino Linotype"/>
          <w:sz w:val="26"/>
          <w:szCs w:val="26"/>
        </w:rPr>
      </w:pPr>
      <w:r w:rsidRPr="00BA7C96">
        <w:rPr>
          <w:rFonts w:ascii="Palatino Linotype" w:hAnsi="Palatino Linotype"/>
          <w:sz w:val="26"/>
          <w:szCs w:val="26"/>
        </w:rPr>
        <w:t>„</w:t>
      </w:r>
      <w:r w:rsidRPr="00BA7C96">
        <w:rPr>
          <w:rFonts w:ascii="Palatino Linotype" w:hAnsi="Palatino Linotype"/>
          <w:i/>
          <w:sz w:val="26"/>
          <w:szCs w:val="26"/>
        </w:rPr>
        <w:t>Στήν εὐμετάβλητη ἱστορία περί τῆς ἔννοιας καί τῆς ἱστορικῆς πραγματικότητας τῆς Εὐρώπης εἶναι χαρακτηριστικό, ὅτι ἡ ἰδέα γιά τήν Εὐρώπη παρουσιάζονταν μέ τήν πιό δυνατή μορφή ἔμφασης, ὅταν τά ὑπό αὐτόν τόν γενικό ὅρο ἡνωμένα ἔθνη ἦσαν ὑπό τήν ἀπειλή κάποιου κινδύνου. Τοῦτο τό γεγονός δέν ἀποτελεῖ βεβαίως μόνον ἰδίωμα τῆς ἐποχῆς μας, ὅπου ὑπό τό πρῖσμα τῶν δύο καταστροφικῶν παγκοσμίων πολέμων, τό ζήτημα περί τῆς Δύσεως καί τῆς ἀνασύστασης τῆς ἡνωμένης Εὐρώπης ἐτίθετο μέ πιό ἐπιτακτικό τρόπο ὅσο ποτέ ἄλλοτε</w:t>
      </w:r>
      <w:r w:rsidRPr="00BA7C96">
        <w:rPr>
          <w:rFonts w:ascii="Palatino Linotype" w:hAnsi="Palatino Linotype"/>
          <w:sz w:val="26"/>
          <w:szCs w:val="26"/>
        </w:rPr>
        <w:t>“</w:t>
      </w:r>
      <w:r w:rsidRPr="00BA7C96">
        <w:rPr>
          <w:rStyle w:val="a4"/>
          <w:rFonts w:ascii="Palatino Linotype" w:hAnsi="Palatino Linotype"/>
          <w:sz w:val="26"/>
          <w:szCs w:val="26"/>
        </w:rPr>
        <w:footnoteReference w:id="1"/>
      </w:r>
      <w:r w:rsidRPr="00BA7C96">
        <w:rPr>
          <w:rFonts w:ascii="Palatino Linotype" w:hAnsi="Palatino Linotype"/>
          <w:sz w:val="26"/>
          <w:szCs w:val="26"/>
        </w:rPr>
        <w:t xml:space="preserve">. Μέ αὐτές τίς λέξεις ἑρμήνευσε, κατά τό ἔτος 1987, ὁ τότε καρδινάλιος </w:t>
      </w:r>
      <w:r w:rsidRPr="00BA7C96">
        <w:rPr>
          <w:rFonts w:ascii="Palatino Linotype" w:hAnsi="Palatino Linotype"/>
          <w:sz w:val="26"/>
          <w:szCs w:val="26"/>
          <w:lang w:val="de-AT"/>
        </w:rPr>
        <w:t>Joseph</w:t>
      </w:r>
      <w:r w:rsidRPr="00BA7C96">
        <w:rPr>
          <w:rFonts w:ascii="Palatino Linotype" w:hAnsi="Palatino Linotype"/>
          <w:sz w:val="26"/>
          <w:szCs w:val="26"/>
        </w:rPr>
        <w:t xml:space="preserve"> </w:t>
      </w:r>
      <w:r w:rsidRPr="00BA7C96">
        <w:rPr>
          <w:rFonts w:ascii="Palatino Linotype" w:hAnsi="Palatino Linotype"/>
          <w:sz w:val="26"/>
          <w:szCs w:val="26"/>
          <w:lang w:val="de-AT"/>
        </w:rPr>
        <w:t>Ratzinger</w:t>
      </w:r>
      <w:r w:rsidRPr="00BA7C96">
        <w:rPr>
          <w:rFonts w:ascii="Palatino Linotype" w:hAnsi="Palatino Linotype"/>
          <w:sz w:val="26"/>
          <w:szCs w:val="26"/>
        </w:rPr>
        <w:t xml:space="preserve"> τήν σφοδρή ἐπιθυμία τῶν ἐθνῶν τῆς Εὐρώπης νά θέλουν νά ἀποτελέσουν μία ἕνωση, μόνον ἐξαιτίας κάποιου ἐνδεχομένου διάλυσης ἤ καταστροφῆς ἀπό ἐσωτερική ἤ ἐξωτερική ἀπειλή.</w:t>
      </w:r>
    </w:p>
    <w:p w:rsidR="00BA7C96" w:rsidRPr="00BA7C96" w:rsidRDefault="00BA7C96" w:rsidP="007707E7">
      <w:pPr>
        <w:ind w:firstLine="708"/>
        <w:jc w:val="both"/>
        <w:rPr>
          <w:rFonts w:ascii="Palatino Linotype" w:hAnsi="Palatino Linotype"/>
          <w:sz w:val="26"/>
          <w:szCs w:val="26"/>
        </w:rPr>
      </w:pPr>
      <w:r w:rsidRPr="00BA7C96">
        <w:rPr>
          <w:rFonts w:ascii="Palatino Linotype" w:hAnsi="Palatino Linotype"/>
          <w:sz w:val="26"/>
          <w:szCs w:val="26"/>
        </w:rPr>
        <w:t xml:space="preserve">Μέσα ἀπό αὐτήν τήν ὀπτική γωνία θά προσπαθήσει ἡ ἐλαχιστότητά μου ν᾽ ἀναλύσει τούς ἐξωτερικούς ἤ ἐσωτερικούς κινδύνους, πού ἀπειλοῦν τό εἰρηνικό οἰκοδόμημα τῆς γηραιᾶς ἠπείρου. </w:t>
      </w:r>
      <w:r w:rsidRPr="002163BF">
        <w:rPr>
          <w:rFonts w:ascii="Palatino Linotype" w:hAnsi="Palatino Linotype"/>
          <w:sz w:val="26"/>
          <w:szCs w:val="26"/>
        </w:rPr>
        <w:t>Ἀκόμη κι ἄν</w:t>
      </w:r>
      <w:r w:rsidRPr="00BA7C96">
        <w:rPr>
          <w:rFonts w:ascii="Palatino Linotype" w:hAnsi="Palatino Linotype"/>
          <w:sz w:val="26"/>
          <w:szCs w:val="26"/>
        </w:rPr>
        <w:t xml:space="preserve"> κατά τό παρελθόν ἡ πορεία ἤ τό ὅραμα γιά μία ἡνωμένη Εὐρώπη κατανοοῦνταν μέ τήν ἔννοια ἑνός μονόδρομου κι ὁ συνασπισμός ὅλο καί περισσοτέρων εὐρωπαϊκῶν κρατῶν ὡς ἐγγύηση τῆς εἰρήνης καί τῆς ἁρμονίας, </w:t>
      </w:r>
      <w:r w:rsidRPr="002163BF">
        <w:rPr>
          <w:rFonts w:ascii="Palatino Linotype" w:hAnsi="Palatino Linotype"/>
          <w:sz w:val="26"/>
          <w:szCs w:val="26"/>
        </w:rPr>
        <w:t>ἀπεδείχθη τελευταίως,</w:t>
      </w:r>
      <w:r w:rsidRPr="00BA7C96">
        <w:rPr>
          <w:rFonts w:ascii="Palatino Linotype" w:hAnsi="Palatino Linotype"/>
          <w:sz w:val="26"/>
          <w:szCs w:val="26"/>
        </w:rPr>
        <w:t xml:space="preserve"> ὅτι ἡ εὐρωπαϊκή ἰδέα στηρίζεται σέ ἀσταθῆ θεμέλια, ἐνῶ ταυτοχρόνως καλεῖται νά ἀντιμετωπίσει πολλά καί διάφορα φαντάσματα. Κίνδυνος γιά τό εὐρωπαϊκό ὅραμα δέν ἀποτελεῖ μόνον ἡ πρόσφατη ἔξοδος τῆς γηραιᾶς Ἀλβιόνας ἀπό τήν Εὐρωπαϊκή Ἕνωση, ἀλλά γενικότερα κάθε μορφή ριζοσπαστικοποίησης πρός ὁποιαδήποτε πολιτική κατεύθυνση, μέ ἀποτέλεσμα νά φαίνεται ὅτι κινδυνεύει τό ὅραμα τῶ</w:t>
      </w:r>
      <w:r w:rsidR="00C036F6">
        <w:rPr>
          <w:rFonts w:ascii="Palatino Linotype" w:hAnsi="Palatino Linotype"/>
          <w:sz w:val="26"/>
          <w:szCs w:val="26"/>
        </w:rPr>
        <w:t>ν ε</w:t>
      </w:r>
      <w:r w:rsidRPr="00BA7C96">
        <w:rPr>
          <w:rFonts w:ascii="Palatino Linotype" w:hAnsi="Palatino Linotype"/>
          <w:sz w:val="26"/>
          <w:szCs w:val="26"/>
        </w:rPr>
        <w:t xml:space="preserve">ὐρωπαίων προγόνων μας μέ στόχο τήν πολιτική ἑνότητα τῆς Εὐρώπης γιά τήν διατήρηση τῆς εἰρήνης καί τῆς ἀσφάλειας τῆς γηραιᾶς ἠπείρου. Ὁ μόνιμος πιά </w:t>
      </w:r>
      <w:r w:rsidRPr="002163BF">
        <w:rPr>
          <w:rFonts w:ascii="Palatino Linotype" w:hAnsi="Palatino Linotype"/>
          <w:sz w:val="26"/>
          <w:szCs w:val="26"/>
        </w:rPr>
        <w:t>κίνδυνος τῆς τρομοκρατίας</w:t>
      </w:r>
      <w:r w:rsidRPr="00BA7C96">
        <w:rPr>
          <w:rFonts w:ascii="Palatino Linotype" w:hAnsi="Palatino Linotype"/>
          <w:sz w:val="26"/>
          <w:szCs w:val="26"/>
        </w:rPr>
        <w:t xml:space="preserve"> καί ὁ </w:t>
      </w:r>
      <w:r w:rsidRPr="002163BF">
        <w:rPr>
          <w:rFonts w:ascii="Palatino Linotype" w:hAnsi="Palatino Linotype"/>
          <w:sz w:val="26"/>
          <w:szCs w:val="26"/>
        </w:rPr>
        <w:t>φόβος</w:t>
      </w:r>
      <w:r w:rsidRPr="00BA7C96">
        <w:rPr>
          <w:rFonts w:ascii="Palatino Linotype" w:hAnsi="Palatino Linotype"/>
          <w:sz w:val="26"/>
          <w:szCs w:val="26"/>
        </w:rPr>
        <w:t xml:space="preserve">, ὁ ὁποῖος μέ κάθε νέο χτύπημα σέ κάποια εὐρωπαϊκή πόλη διαρκῶς αὐξάνει, καθώς καί οἱ </w:t>
      </w:r>
      <w:r w:rsidRPr="002163BF">
        <w:rPr>
          <w:rFonts w:ascii="Palatino Linotype" w:hAnsi="Palatino Linotype"/>
          <w:sz w:val="26"/>
          <w:szCs w:val="26"/>
        </w:rPr>
        <w:t>ροές τῶν προσφύγων,</w:t>
      </w:r>
      <w:r w:rsidRPr="00BA7C96">
        <w:rPr>
          <w:rFonts w:ascii="Palatino Linotype" w:hAnsi="Palatino Linotype"/>
          <w:sz w:val="26"/>
          <w:szCs w:val="26"/>
        </w:rPr>
        <w:t xml:space="preserve"> πού σέ πολλούς δίδουν τήν ἐντύπωση ὅτι πρόκειται γιά ἕνα τεράστιο ἐθνικοθρησκευτικό παλιρροϊκό κῦμα, τό ὁποῖο ἀπειλεῖ νά πλημμυρίσει τήν χώρα φιλοξενίας των, </w:t>
      </w:r>
      <w:r w:rsidRPr="002163BF">
        <w:rPr>
          <w:rFonts w:ascii="Palatino Linotype" w:hAnsi="Palatino Linotype"/>
          <w:sz w:val="26"/>
          <w:szCs w:val="26"/>
        </w:rPr>
        <w:t>προκαλοῦν</w:t>
      </w:r>
      <w:r w:rsidRPr="00BA7C96">
        <w:rPr>
          <w:rFonts w:ascii="Palatino Linotype" w:hAnsi="Palatino Linotype"/>
          <w:b/>
          <w:sz w:val="26"/>
          <w:szCs w:val="26"/>
        </w:rPr>
        <w:t xml:space="preserve"> </w:t>
      </w:r>
      <w:r w:rsidRPr="00BA7C96">
        <w:rPr>
          <w:rFonts w:ascii="Palatino Linotype" w:hAnsi="Palatino Linotype"/>
          <w:sz w:val="26"/>
          <w:szCs w:val="26"/>
        </w:rPr>
        <w:t xml:space="preserve">ἀνησυχίες καί ὑποψίες πού μελλοντικῶς θά διαμορφώσουν οὐσιαστικά τόν τύπο τοῦ εὐρωπαϊκοῦ </w:t>
      </w:r>
      <w:r w:rsidRPr="00BA7C96">
        <w:rPr>
          <w:rFonts w:ascii="Palatino Linotype" w:hAnsi="Palatino Linotype"/>
          <w:sz w:val="26"/>
          <w:szCs w:val="26"/>
        </w:rPr>
        <w:lastRenderedPageBreak/>
        <w:t xml:space="preserve">μας πολιτισμοῦ. Ὁ ρῶσος φιλόσοφος </w:t>
      </w:r>
      <w:r w:rsidRPr="00BA7C96">
        <w:rPr>
          <w:rFonts w:ascii="Palatino Linotype" w:hAnsi="Palatino Linotype"/>
          <w:sz w:val="26"/>
          <w:szCs w:val="26"/>
          <w:lang w:val="de-AT"/>
        </w:rPr>
        <w:t>Nikolai</w:t>
      </w:r>
      <w:r w:rsidRPr="00BA7C96">
        <w:rPr>
          <w:rFonts w:ascii="Palatino Linotype" w:hAnsi="Palatino Linotype"/>
          <w:sz w:val="26"/>
          <w:szCs w:val="26"/>
        </w:rPr>
        <w:t xml:space="preserve"> </w:t>
      </w:r>
      <w:r w:rsidRPr="00BA7C96">
        <w:rPr>
          <w:rFonts w:ascii="Palatino Linotype" w:hAnsi="Palatino Linotype"/>
          <w:sz w:val="26"/>
          <w:szCs w:val="26"/>
          <w:lang w:val="de-AT"/>
        </w:rPr>
        <w:t>Berdjajew</w:t>
      </w:r>
      <w:r w:rsidRPr="00BA7C96">
        <w:rPr>
          <w:rFonts w:ascii="Palatino Linotype" w:hAnsi="Palatino Linotype"/>
          <w:sz w:val="26"/>
          <w:szCs w:val="26"/>
        </w:rPr>
        <w:t xml:space="preserve"> (1874-1948) τόνιζε στά πρόθυρα τῆς προηγούμενης χιλιετίας στίς ἀναλύσεις τῆς ἐποχῆς του </w:t>
      </w:r>
      <w:r w:rsidRPr="00BA7C96">
        <w:rPr>
          <w:rFonts w:ascii="Palatino Linotype" w:hAnsi="Palatino Linotype"/>
          <w:sz w:val="26"/>
          <w:szCs w:val="26"/>
          <w:lang w:val="de-AT"/>
        </w:rPr>
        <w:t>inter</w:t>
      </w:r>
      <w:r w:rsidRPr="00BA7C96">
        <w:rPr>
          <w:rFonts w:ascii="Palatino Linotype" w:hAnsi="Palatino Linotype"/>
          <w:sz w:val="26"/>
          <w:szCs w:val="26"/>
        </w:rPr>
        <w:t xml:space="preserve"> </w:t>
      </w:r>
      <w:r w:rsidRPr="00BA7C96">
        <w:rPr>
          <w:rFonts w:ascii="Palatino Linotype" w:hAnsi="Palatino Linotype"/>
          <w:sz w:val="26"/>
          <w:szCs w:val="26"/>
          <w:lang w:val="de-AT"/>
        </w:rPr>
        <w:t>alia</w:t>
      </w:r>
      <w:r w:rsidRPr="00BA7C96">
        <w:rPr>
          <w:rFonts w:ascii="Palatino Linotype" w:hAnsi="Palatino Linotype"/>
          <w:sz w:val="26"/>
          <w:szCs w:val="26"/>
        </w:rPr>
        <w:t xml:space="preserve"> τά κάτωθι: „</w:t>
      </w:r>
      <w:r w:rsidRPr="00BA7C96">
        <w:rPr>
          <w:rFonts w:ascii="Palatino Linotype" w:hAnsi="Palatino Linotype"/>
          <w:i/>
          <w:sz w:val="26"/>
          <w:szCs w:val="26"/>
        </w:rPr>
        <w:t>Στήν ἱστορία, ὅπως καί στή φύση, ὑπάρχει ἕνας ρυθμός, μία ρυθμική ἐξέλιξη τῶν ἐποχῶν καί μία ἀλλαγή τῶν πολιτισμικῶν τύπων, - ἄμπωτη καί πλημμυρίδα, ἀνάκαμψη καί πα</w:t>
      </w:r>
      <w:r w:rsidR="00C036F6">
        <w:rPr>
          <w:rFonts w:ascii="Palatino Linotype" w:hAnsi="Palatino Linotype"/>
          <w:i/>
          <w:sz w:val="26"/>
          <w:szCs w:val="26"/>
        </w:rPr>
        <w:t>ρακμή, ρυθμός καί περιοδικότητα</w:t>
      </w:r>
      <w:r w:rsidRPr="00BA7C96">
        <w:rPr>
          <w:rFonts w:ascii="Palatino Linotype" w:hAnsi="Palatino Linotype"/>
          <w:i/>
          <w:sz w:val="26"/>
          <w:szCs w:val="26"/>
        </w:rPr>
        <w:t xml:space="preserve">  ἀποτελοῦν τά ἰδιαίτερα χαρακτηριστικά τῆς ζωῆς. Ὁμιλοῦμε περί ὀργανικῶν καί κριτικῶν, περί πολύ σκοτεινῶν καί πολύ φωτεινῶν, περί ἱερῶν καί κοσμικῶν ἐποχῶν. Ἐμεῖς καλούμεθα κατά τήν  ἱστορική στιγμή τῆς μετάβασης σέ μιά νέα ἐποχή στό νά τήν βιώσουμε</w:t>
      </w:r>
      <w:r w:rsidRPr="00BA7C96">
        <w:rPr>
          <w:rFonts w:ascii="Palatino Linotype" w:hAnsi="Palatino Linotype"/>
          <w:sz w:val="26"/>
          <w:szCs w:val="26"/>
        </w:rPr>
        <w:t>„</w:t>
      </w:r>
      <w:r w:rsidRPr="00BA7C96">
        <w:rPr>
          <w:rStyle w:val="a4"/>
          <w:rFonts w:ascii="Palatino Linotype" w:hAnsi="Palatino Linotype"/>
          <w:sz w:val="26"/>
          <w:szCs w:val="26"/>
        </w:rPr>
        <w:footnoteReference w:id="2"/>
      </w:r>
      <w:r w:rsidRPr="00BA7C96">
        <w:rPr>
          <w:rFonts w:ascii="Palatino Linotype" w:hAnsi="Palatino Linotype"/>
          <w:sz w:val="26"/>
          <w:szCs w:val="26"/>
        </w:rPr>
        <w:t xml:space="preserve">. Ἀκόμη κι ἄν τέτοιες ἐποχές φαίνονται νά εἶναι ταραχώδεις καί ἀσταθεῖς, ἀποτελοῦν ὡστόσο γιά μᾶς κατευθυντήριες ἀρχές καί ὡς ἐκ τούτου στήν οὐσία σημεῖα καμπῆς στήν ἱστορία. Εἶμαι σαφῶς πεπεισμένος, ὅτι βρισκόμαστε σήμερα σ᾽ ἕνα τέτοιο σημεῖο καμπῆς τῆς ἱστορίας τῆς Εὐρώπης, μέ ἀποτέλεσμα ὄχι νά ἀφήσουμε ἁπλῶς ἐποχή, ἀλλά κατά κύριο λόγο νά χαράξουμε τήν νέα πού βρίσκεται πρό τῶν πυλῶν. Τοῦτο σημαίνει, ὅτι θά πρέπει, γιά μία Εὐρώπη μέ μέλλον, νά πάρουμε ἄμεσα καλομελετημένες, ἀλλά καί τολμηρές ἀποφάσεις. Γιά μία Εὐρώπη τοῦ μέλλοντος, πού θά ἔχει ὡς κρηπῖδα ἕναν ἀληθινό ἀνθρωπισμό, ὁ ὁποῖος κατά τήν ταπεινή μας ἄποψη ἔχει, καί πρέπει νά συνεχίσει νά ἔχει, χριστιανικές ρίζες. </w:t>
      </w:r>
    </w:p>
    <w:p w:rsidR="00C036F6" w:rsidRDefault="00BA7C96" w:rsidP="007707E7">
      <w:pPr>
        <w:ind w:firstLine="708"/>
        <w:jc w:val="both"/>
        <w:rPr>
          <w:rFonts w:ascii="Palatino Linotype" w:hAnsi="Palatino Linotype"/>
          <w:sz w:val="26"/>
          <w:szCs w:val="26"/>
        </w:rPr>
      </w:pPr>
      <w:r w:rsidRPr="00BA7C96">
        <w:rPr>
          <w:rFonts w:ascii="Palatino Linotype" w:hAnsi="Palatino Linotype"/>
          <w:sz w:val="26"/>
          <w:szCs w:val="26"/>
        </w:rPr>
        <w:t>Μέ τήν ἰδιότητα λοιπόν τοῦ ἱεράρχου ἀ</w:t>
      </w:r>
      <w:r w:rsidR="00C036F6">
        <w:rPr>
          <w:rFonts w:ascii="Palatino Linotype" w:hAnsi="Palatino Linotype"/>
          <w:sz w:val="26"/>
          <w:szCs w:val="26"/>
        </w:rPr>
        <w:t>ναρωτήθηκα</w:t>
      </w:r>
      <w:r w:rsidR="00C036F6" w:rsidRPr="00C036F6">
        <w:rPr>
          <w:rFonts w:ascii="Palatino Linotype" w:hAnsi="Palatino Linotype"/>
          <w:sz w:val="26"/>
          <w:szCs w:val="26"/>
        </w:rPr>
        <w:t>:</w:t>
      </w:r>
      <w:r w:rsidR="00C036F6">
        <w:rPr>
          <w:rFonts w:ascii="Palatino Linotype" w:hAnsi="Palatino Linotype"/>
          <w:sz w:val="26"/>
          <w:szCs w:val="26"/>
        </w:rPr>
        <w:t xml:space="preserve"> </w:t>
      </w:r>
    </w:p>
    <w:p w:rsidR="00C036F6" w:rsidRDefault="00C036F6" w:rsidP="00C036F6">
      <w:pPr>
        <w:pStyle w:val="a5"/>
        <w:numPr>
          <w:ilvl w:val="0"/>
          <w:numId w:val="1"/>
        </w:numPr>
        <w:jc w:val="both"/>
        <w:rPr>
          <w:rFonts w:ascii="Palatino Linotype" w:hAnsi="Palatino Linotype"/>
          <w:sz w:val="26"/>
          <w:szCs w:val="26"/>
        </w:rPr>
      </w:pPr>
      <w:r w:rsidRPr="00C036F6">
        <w:rPr>
          <w:rFonts w:ascii="Palatino Linotype" w:hAnsi="Palatino Linotype"/>
          <w:sz w:val="26"/>
          <w:szCs w:val="26"/>
        </w:rPr>
        <w:t>Π</w:t>
      </w:r>
      <w:r w:rsidR="00BA7C96" w:rsidRPr="00C036F6">
        <w:rPr>
          <w:rFonts w:ascii="Palatino Linotype" w:hAnsi="Palatino Linotype"/>
          <w:sz w:val="26"/>
          <w:szCs w:val="26"/>
        </w:rPr>
        <w:t>οιόν ρόλο πρέπει καί καλεῖται νά διαδραματίσει ἡ ὀρθόδοξη Ἐκκλησία καί Θεολογία στήν Εὐρώπη</w:t>
      </w:r>
      <w:r w:rsidRPr="00C036F6">
        <w:rPr>
          <w:rFonts w:ascii="Palatino Linotype" w:hAnsi="Palatino Linotype"/>
          <w:sz w:val="26"/>
          <w:szCs w:val="26"/>
        </w:rPr>
        <w:t>,</w:t>
      </w:r>
      <w:r w:rsidR="00BA7C96" w:rsidRPr="00C036F6">
        <w:rPr>
          <w:rFonts w:ascii="Palatino Linotype" w:hAnsi="Palatino Linotype"/>
          <w:sz w:val="26"/>
          <w:szCs w:val="26"/>
        </w:rPr>
        <w:t xml:space="preserve"> ὅπως αὐτή διαμορφώνεται σήμερα; </w:t>
      </w:r>
    </w:p>
    <w:p w:rsidR="00BA7C96" w:rsidRPr="00C036F6" w:rsidRDefault="00BA7C96" w:rsidP="00C036F6">
      <w:pPr>
        <w:pStyle w:val="a5"/>
        <w:numPr>
          <w:ilvl w:val="0"/>
          <w:numId w:val="1"/>
        </w:numPr>
        <w:jc w:val="both"/>
        <w:rPr>
          <w:rFonts w:ascii="Palatino Linotype" w:hAnsi="Palatino Linotype"/>
          <w:sz w:val="26"/>
          <w:szCs w:val="26"/>
        </w:rPr>
      </w:pPr>
      <w:r w:rsidRPr="00C036F6">
        <w:rPr>
          <w:rFonts w:ascii="Palatino Linotype" w:hAnsi="Palatino Linotype"/>
          <w:sz w:val="26"/>
          <w:szCs w:val="26"/>
        </w:rPr>
        <w:t xml:space="preserve">Τί σημαίνει Εὐρώπη γιά τήν Ὀρθοδοξία καί ἀντιστρόφως, τί σημαίνει  Ὀρθοδοξία γιά τήν Εὐρώπη; </w:t>
      </w:r>
    </w:p>
    <w:p w:rsidR="00BA7C96" w:rsidRPr="003E1734" w:rsidRDefault="00BA7C96" w:rsidP="00BA7C96">
      <w:pPr>
        <w:jc w:val="both"/>
        <w:rPr>
          <w:rFonts w:ascii="Palatino Linotype" w:hAnsi="Palatino Linotype"/>
          <w:b/>
          <w:sz w:val="26"/>
          <w:szCs w:val="26"/>
        </w:rPr>
      </w:pPr>
    </w:p>
    <w:p w:rsidR="002B365F" w:rsidRDefault="002B365F" w:rsidP="00BA7C96">
      <w:pPr>
        <w:jc w:val="both"/>
        <w:rPr>
          <w:rFonts w:ascii="Palatino Linotype" w:hAnsi="Palatino Linotype"/>
          <w:b/>
          <w:sz w:val="26"/>
          <w:szCs w:val="26"/>
        </w:rPr>
      </w:pPr>
    </w:p>
    <w:p w:rsidR="00BA7C96" w:rsidRPr="00BA7C96" w:rsidRDefault="00BA7C96" w:rsidP="00BA7C96">
      <w:pPr>
        <w:jc w:val="both"/>
        <w:rPr>
          <w:rFonts w:ascii="Palatino Linotype" w:hAnsi="Palatino Linotype"/>
          <w:b/>
          <w:sz w:val="26"/>
          <w:szCs w:val="26"/>
        </w:rPr>
      </w:pPr>
      <w:r w:rsidRPr="00BA7C96">
        <w:rPr>
          <w:rFonts w:ascii="Palatino Linotype" w:hAnsi="Palatino Linotype"/>
          <w:b/>
          <w:sz w:val="26"/>
          <w:szCs w:val="26"/>
        </w:rPr>
        <w:t>Εὐρώπη  καί  Ὀρθοδοξία</w:t>
      </w:r>
    </w:p>
    <w:p w:rsidR="00BA7C96" w:rsidRPr="00BA7C96" w:rsidRDefault="00BA7C96" w:rsidP="00BA7C96">
      <w:pPr>
        <w:jc w:val="both"/>
        <w:rPr>
          <w:rFonts w:ascii="Palatino Linotype" w:hAnsi="Palatino Linotype"/>
          <w:b/>
          <w:sz w:val="26"/>
          <w:szCs w:val="26"/>
        </w:rPr>
      </w:pPr>
    </w:p>
    <w:p w:rsidR="00BA7C96" w:rsidRPr="00BA7C96" w:rsidRDefault="00BA7C96" w:rsidP="007707E7">
      <w:pPr>
        <w:ind w:firstLine="708"/>
        <w:jc w:val="both"/>
        <w:rPr>
          <w:rFonts w:ascii="Palatino Linotype" w:hAnsi="Palatino Linotype"/>
          <w:sz w:val="26"/>
          <w:szCs w:val="26"/>
        </w:rPr>
      </w:pPr>
      <w:r w:rsidRPr="00BA7C96">
        <w:rPr>
          <w:rFonts w:ascii="Palatino Linotype" w:hAnsi="Palatino Linotype"/>
          <w:sz w:val="26"/>
          <w:szCs w:val="26"/>
        </w:rPr>
        <w:t xml:space="preserve">Ὅταν τό 1981 ἡ Ἑλληνική Δημοκρατία γινόταν τό δέκατο μέλος τῆς Εὐρωπαϊκῆς Κοινότητας, παρέμεινε γιά μεγάλο χρονικό διάστημα τό μοναδικό μέλος αὐτῆς τῆς Κοινότητας, ἀλλά καί τῆς μετέπειτα Εὐρωπαϊκῆς Ἕνωσης, μέ τόν ὀρθόδοξο πληθυσμό νά ἀποτελεῖ τήν πλειοψηφία τῶν καθόλου πολιτῶν της. Μέ τήν ἔνταξη, ἀργότερα, τῆς Κυπριακῆς Δημοκρατίας τό 2004, τῶν χωρῶν τῆς Βουλγαρίας καί τῆς Ρουμανίας τό 2007, αὐξήθηκε κατά συνέπεια σέ σημαντικό ποσοστό κι ὁ ἀριθμός τῶν ὀρθοδόξων πιστῶν τῆς Εὐρωπαϊκῆς Ἕνωσης. Σήμερα, ἑπτά </w:t>
      </w:r>
      <w:r w:rsidRPr="00BA7C96">
        <w:rPr>
          <w:rFonts w:ascii="Palatino Linotype" w:hAnsi="Palatino Linotype"/>
          <w:sz w:val="26"/>
          <w:szCs w:val="26"/>
        </w:rPr>
        <w:lastRenderedPageBreak/>
        <w:t xml:space="preserve">ἀπό τίς δεκατέσσερις αὐτοκέφαλες ὀρθόδοξες ἐκκλησίες (τῆς Βουλγαρίας, τῆς Ρουμανίας, τῆς Κύπρου, τῆς Ἑλλάδος, τῆς Φιλανδίας, τῆς Πολωνίας, τῆς Τσεχίας καί τῆς Σλοβακίας) ἔχουν τίς ἕδρες των σέ χῶρες-μέλη τῆς Εὐρωπαϊκῆς Ἕνωσης· οἱ λοιπές αὐτοκέφαλες ὀρθόδοξες ἐκκλησίες ἀντιπροσωπεύονται στίς διάφορες χῶρες-μέλη τῆς Εὐρωπαϊκῆς Ἕνωσης μέσα </w:t>
      </w:r>
      <w:r w:rsidR="00C37CBB">
        <w:rPr>
          <w:rFonts w:ascii="Palatino Linotype" w:hAnsi="Palatino Linotype"/>
          <w:sz w:val="26"/>
          <w:szCs w:val="26"/>
        </w:rPr>
        <w:t xml:space="preserve">ἀπό </w:t>
      </w:r>
      <w:r w:rsidRPr="00BA7C96">
        <w:rPr>
          <w:rFonts w:ascii="Palatino Linotype" w:hAnsi="Palatino Linotype"/>
          <w:sz w:val="26"/>
          <w:szCs w:val="26"/>
        </w:rPr>
        <w:t>τήν ὕπαρξη ἐνοριῶν ἤ καί ἐπισκοπῶν.</w:t>
      </w:r>
      <w:r w:rsidRPr="00BA7C96">
        <w:rPr>
          <w:rStyle w:val="a4"/>
          <w:rFonts w:ascii="Palatino Linotype" w:hAnsi="Palatino Linotype"/>
          <w:sz w:val="26"/>
          <w:szCs w:val="26"/>
        </w:rPr>
        <w:footnoteReference w:id="3"/>
      </w:r>
      <w:r w:rsidRPr="00BA7C96">
        <w:rPr>
          <w:rFonts w:ascii="Palatino Linotype" w:hAnsi="Palatino Linotype"/>
          <w:sz w:val="26"/>
          <w:szCs w:val="26"/>
        </w:rPr>
        <w:t xml:space="preserve"> Τοῦτο ὀφείλεται καί στίς προσπάθειες τοῦ Οἰκουμενικοῦ μας Πατριαρχείου, τό ὁποῖο κατέχει βεβαίως ἕναν ἡγετικό ἱστορικό ρόλο, γεγονός πού καταδεικνύεται ἀπό νομικῆς ἐπόψεως ἰδιαιτέρως στήν Αὐστρία. Κατά συνέπεια κατοικοῦν στόν σημερινό εὐρωπαϊκό χῶρο ὀρθόδοξοι πιστοί ἀπό τίς καθόλου δεκατέσσερις ἀναγνωρισμένες αὐτοκέφαλες ἐκκλησίες. Τό ὀρθόδοξο πλήρωμα ἀποτελεῖ πλέον ἕνα ἀναπόσπαστο θρησκευτικό καί πολιτιστικό τμῆμα τῆς Εὐρωπαϊκῆς Ἕνωσης. Ὡς μέλος τοῦ Συμβουλίου τῶν Εὐρωπαϊκῶν Ἐκκλησιῶν, τοῦ Οἰκουμενικοῦ Συμβουλίου Ἐκκλησιῶν, ἀλλά καί πολλῶν διαχριστιανικῶν καί διαθρησκευτικῶν Ἐπιτροπῶν, ἡ Ὀρθόδοξη Ἐκκλησία συμβάλλει καθοριστικά, σέ εὐρωπαϊκό καί σέ παγκόσμιο ἐπίπεδο, στήν συνύπαρξη τῶν διαφορετικῶν πολιτισμῶν, τῶν διαφόρων θρησκευτικῶν δοξασιῶν, ἀλλά καί τῶν ἰδεολογιῶν γενικότερα. Πέραν τούτου, τήν ἀπασχολοῦν διάφορα ἠθικά καί οἰκολογικά ζητήματα, τά ὁποῖα πρωτίστως ἀναδεικνύει καί ἐπισημαίνει ἡ Αὐτοῦ Θειοτάτη Παναγιότητα, ἀφοῦ, ὡς φαίνεται, πρόκειται νά διαμορφώσουν ὄχι μόνον τό αὔριο τῆς Εὐρώπης, ἀλλά καί τοῦ καθόλου πλανήτη μας.</w:t>
      </w:r>
      <w:r w:rsidRPr="00BA7C96">
        <w:rPr>
          <w:rStyle w:val="a4"/>
          <w:rFonts w:ascii="Palatino Linotype" w:hAnsi="Palatino Linotype"/>
          <w:sz w:val="26"/>
          <w:szCs w:val="26"/>
        </w:rPr>
        <w:footnoteReference w:id="4"/>
      </w:r>
      <w:r w:rsidRPr="00BA7C96">
        <w:rPr>
          <w:rFonts w:ascii="Palatino Linotype" w:hAnsi="Palatino Linotype"/>
          <w:sz w:val="26"/>
          <w:szCs w:val="26"/>
        </w:rPr>
        <w:t xml:space="preserve">      </w:t>
      </w:r>
    </w:p>
    <w:p w:rsidR="00BA7C96" w:rsidRPr="00BA7C96" w:rsidRDefault="00BA7C96" w:rsidP="00BA7C96">
      <w:pPr>
        <w:jc w:val="both"/>
        <w:rPr>
          <w:rFonts w:ascii="Palatino Linotype" w:hAnsi="Palatino Linotype"/>
          <w:sz w:val="26"/>
          <w:szCs w:val="26"/>
        </w:rPr>
      </w:pPr>
    </w:p>
    <w:p w:rsidR="00BA7C96" w:rsidRPr="00BA7C96" w:rsidRDefault="00BA7C96" w:rsidP="00BA7C96">
      <w:pPr>
        <w:jc w:val="both"/>
        <w:rPr>
          <w:rFonts w:ascii="Palatino Linotype" w:hAnsi="Palatino Linotype"/>
          <w:b/>
          <w:sz w:val="26"/>
          <w:szCs w:val="26"/>
        </w:rPr>
      </w:pPr>
      <w:r w:rsidRPr="00BA7C96">
        <w:rPr>
          <w:rFonts w:ascii="Palatino Linotype" w:hAnsi="Palatino Linotype"/>
          <w:b/>
          <w:sz w:val="26"/>
          <w:szCs w:val="26"/>
        </w:rPr>
        <w:t xml:space="preserve">Τό εὐρωπαϊκό ζήτημα ὡς ἀνθρωπιστικό ζήτημα   </w:t>
      </w:r>
    </w:p>
    <w:p w:rsidR="00BA7C96" w:rsidRPr="00BA7C96" w:rsidRDefault="00BA7C96" w:rsidP="00BA7C96">
      <w:pPr>
        <w:jc w:val="both"/>
        <w:rPr>
          <w:rFonts w:ascii="Palatino Linotype" w:hAnsi="Palatino Linotype"/>
          <w:b/>
          <w:sz w:val="26"/>
          <w:szCs w:val="26"/>
        </w:rPr>
      </w:pPr>
    </w:p>
    <w:p w:rsidR="00BA7C96" w:rsidRPr="00BA7C96" w:rsidRDefault="00BA7C96" w:rsidP="007707E7">
      <w:pPr>
        <w:ind w:firstLine="708"/>
        <w:jc w:val="both"/>
        <w:rPr>
          <w:rFonts w:ascii="Palatino Linotype" w:hAnsi="Palatino Linotype"/>
          <w:sz w:val="26"/>
          <w:szCs w:val="26"/>
        </w:rPr>
      </w:pPr>
      <w:r w:rsidRPr="00BA7C96">
        <w:rPr>
          <w:rFonts w:ascii="Palatino Linotype" w:hAnsi="Palatino Linotype"/>
          <w:sz w:val="26"/>
          <w:szCs w:val="26"/>
        </w:rPr>
        <w:t xml:space="preserve">Ὁ πάπας Φραγκῖσκος τονίζει, μεταξύ ἄλλων, στήν ἐγκύκλιό του  </w:t>
      </w:r>
      <w:r w:rsidRPr="00BA7C96">
        <w:rPr>
          <w:rFonts w:ascii="Palatino Linotype" w:hAnsi="Palatino Linotype"/>
          <w:i/>
          <w:sz w:val="26"/>
          <w:szCs w:val="26"/>
          <w:lang w:val="de-AT"/>
        </w:rPr>
        <w:t>Laudatio</w:t>
      </w:r>
      <w:r w:rsidRPr="00BA7C96">
        <w:rPr>
          <w:rFonts w:ascii="Palatino Linotype" w:hAnsi="Palatino Linotype"/>
          <w:i/>
          <w:sz w:val="26"/>
          <w:szCs w:val="26"/>
        </w:rPr>
        <w:t xml:space="preserve"> </w:t>
      </w:r>
      <w:r w:rsidRPr="00BA7C96">
        <w:rPr>
          <w:rFonts w:ascii="Palatino Linotype" w:hAnsi="Palatino Linotype"/>
          <w:i/>
          <w:sz w:val="26"/>
          <w:szCs w:val="26"/>
          <w:lang w:val="de-AT"/>
        </w:rPr>
        <w:t>Si</w:t>
      </w:r>
      <w:r w:rsidRPr="00BA7C96">
        <w:rPr>
          <w:rFonts w:ascii="Palatino Linotype" w:hAnsi="Palatino Linotype"/>
          <w:sz w:val="26"/>
          <w:szCs w:val="26"/>
        </w:rPr>
        <w:t>,  τόν ἐνεργό ρόλο τοῦ Οἰκουμενικοῦ μας Πατριάρχου ἐπί τῶν διαφόρων περιβαλλοντικῶν ζητημάτων. Ὁ ποντίφηκας μάλιστα, ἀναλύει τήν βασική θέση τοῦ</w:t>
      </w:r>
      <w:r w:rsidR="007707E7">
        <w:rPr>
          <w:rFonts w:ascii="Palatino Linotype" w:hAnsi="Palatino Linotype"/>
          <w:sz w:val="26"/>
          <w:szCs w:val="26"/>
        </w:rPr>
        <w:t xml:space="preserve"> Παναγιω</w:t>
      </w:r>
      <w:r w:rsidRPr="00BA7C96">
        <w:rPr>
          <w:rFonts w:ascii="Palatino Linotype" w:hAnsi="Palatino Linotype"/>
          <w:sz w:val="26"/>
          <w:szCs w:val="26"/>
        </w:rPr>
        <w:t xml:space="preserve">τάτου, ἡ ὁποία, κατά τήν ταπεινή μας </w:t>
      </w:r>
      <w:r w:rsidRPr="00BA7C96">
        <w:rPr>
          <w:rFonts w:ascii="Palatino Linotype" w:hAnsi="Palatino Linotype"/>
          <w:sz w:val="26"/>
          <w:szCs w:val="26"/>
        </w:rPr>
        <w:lastRenderedPageBreak/>
        <w:t>ἄποψη, ἀποτελεῖ καί τήν ἀ</w:t>
      </w:r>
      <w:r w:rsidR="007707E7">
        <w:rPr>
          <w:rFonts w:ascii="Palatino Linotype" w:hAnsi="Palatino Linotype"/>
          <w:sz w:val="26"/>
          <w:szCs w:val="26"/>
        </w:rPr>
        <w:t>πάντηση στά</w:t>
      </w:r>
      <w:r w:rsidRPr="00BA7C96">
        <w:rPr>
          <w:rFonts w:ascii="Palatino Linotype" w:hAnsi="Palatino Linotype"/>
          <w:sz w:val="26"/>
          <w:szCs w:val="26"/>
        </w:rPr>
        <w:t xml:space="preserve"> προβλήματα πού πλήττουν τήν γηραιά Ἤπειρο. Ἀναφέρει συγκεκριμένα: „</w:t>
      </w:r>
      <w:r w:rsidRPr="00BA7C96">
        <w:rPr>
          <w:rFonts w:ascii="Palatino Linotype" w:hAnsi="Palatino Linotype"/>
          <w:i/>
          <w:sz w:val="26"/>
          <w:szCs w:val="26"/>
        </w:rPr>
        <w:t>Ταυτοχρόνως ὁ Βαρθολομαῖος μᾶς παραπέμπει στίς ἠθικές καί πνευματικές ρίζες τῶν περιβαλλοντικῶν ζητημάτων, γεγονός πού μᾶς ἀναγκάζει ν᾽ ἀναζητήσουμε λύσεις ὄχι μόνο σέ τεχνικό ἐπίπεδο, ἀλλά στήν ἀλλαγή συμπεριφορᾶς τοῦ ἀνθρώπου, ἀλλέως θά καταπολεμοῦμε μόνον τά συμπτώματα τῶν προβλημάτων. Μᾶς προτείνει νά μεταβοῦμε ἀπό τήν κατανάλωση στή θυσία, ἀπό τήν ἀπληστία στήν ἁπλοχεριά, ἀπό τήν κατασπατάληση στήν ἱκανότητα τοῦ μοιράζειν, σ᾽ ἕνα εἶδος ἄσκησης...</w:t>
      </w:r>
      <w:r w:rsidR="003E1734" w:rsidRPr="003E1734">
        <w:rPr>
          <w:rFonts w:ascii="Palatino Linotype" w:hAnsi="Palatino Linotype"/>
          <w:sz w:val="26"/>
          <w:szCs w:val="26"/>
        </w:rPr>
        <w:t>”</w:t>
      </w:r>
      <w:r w:rsidR="00C37CBB">
        <w:rPr>
          <w:rFonts w:ascii="Palatino Linotype" w:hAnsi="Palatino Linotype"/>
          <w:sz w:val="26"/>
          <w:szCs w:val="26"/>
        </w:rPr>
        <w:t>.</w:t>
      </w:r>
      <w:r w:rsidRPr="00BA7C96">
        <w:rPr>
          <w:rStyle w:val="a4"/>
          <w:rFonts w:ascii="Palatino Linotype" w:hAnsi="Palatino Linotype"/>
          <w:sz w:val="26"/>
          <w:szCs w:val="26"/>
        </w:rPr>
        <w:footnoteReference w:id="5"/>
      </w:r>
      <w:r w:rsidRPr="00BA7C96">
        <w:rPr>
          <w:rFonts w:ascii="Palatino Linotype" w:hAnsi="Palatino Linotype"/>
          <w:sz w:val="26"/>
          <w:szCs w:val="26"/>
        </w:rPr>
        <w:t xml:space="preserve"> Σ᾽ αὐτό τό σημεῖο βρίσκεται τό βασικό πρόβλημα τῆς ἐποχῆς μας σ᾽ ὅλ</w:t>
      </w:r>
      <w:r w:rsidRPr="00BA7C96">
        <w:rPr>
          <w:rFonts w:ascii="Palatino Linotype" w:hAnsi="Palatino Linotype"/>
          <w:sz w:val="26"/>
          <w:szCs w:val="26"/>
          <w:lang w:val="de-AT"/>
        </w:rPr>
        <w:t>o</w:t>
      </w:r>
      <w:r w:rsidRPr="00BA7C96">
        <w:rPr>
          <w:rFonts w:ascii="Palatino Linotype" w:hAnsi="Palatino Linotype"/>
          <w:sz w:val="26"/>
          <w:szCs w:val="26"/>
        </w:rPr>
        <w:t>υς τούς τομεῖς. Ἡ μόνιμη προσπάθεια νά καταπολεμοῦμε μόνον τά συμπτώματα εἶχε ὡς ἀποτέλεσμα, πολλά ἀπό τά ζητήματα τῆς Εὐρώπης νά ἐμφανίζονται ἐκ νέου, καί ἡ ἁρμονία μεταξύ τῶν λαῶν, πού ἐπιτεύχθηκε ὕστερα ἀπό πολύ κόπο, νά μετατρέπεται σταδιακῶς σέ μία κακοφωνία. Τοῦτο ἐβίωσα καί προσωπικῶς κατά τήν διάρκεια τῆς παρούσης οἰ</w:t>
      </w:r>
      <w:r w:rsidR="003E1734">
        <w:rPr>
          <w:rFonts w:ascii="Palatino Linotype" w:hAnsi="Palatino Linotype"/>
          <w:sz w:val="26"/>
          <w:szCs w:val="26"/>
        </w:rPr>
        <w:t>κονο</w:t>
      </w:r>
      <w:r w:rsidRPr="00BA7C96">
        <w:rPr>
          <w:rFonts w:ascii="Palatino Linotype" w:hAnsi="Palatino Linotype"/>
          <w:sz w:val="26"/>
          <w:szCs w:val="26"/>
        </w:rPr>
        <w:t>μικῆς κρίσης στήν πατρίδα μας, ὅπου πολιτικές καί δημοσιογραφικές θέσεις ὅλων τῶν κομμάτων ἀνεξαιρέτως ἔδιδαν τήν ἐντύπωση, ὅτι παλαιές καί δοκιμασμένες φιλίες ἐν μιᾷ νυκτί εἶχαν καταρρεύσει. Τό εὐρωπαϊκό πρόβλημα κατά συνέπεια εἶναι σ᾽αὐτή τή συνάφεια „ἀνθρωπιστικό πρόβλημα“, ἕνα πρόβλημα βασικά τῆς ἀντίληψης τοῦ ἀνθρώπου. Ὁ ἀνθρωποκεντρικός Οὑμανισμός, ὁ ὁποῖος κυριάρχησε ἀπό τήν περίοδο τῆς Ἀναγέννησης καί τῆς ὑπαρξιακῆς Φιλοσοφίας καί ἐφεξῆς κυρίως στήν Εὐρώπη, ἀπέδειξε, μέσα ἀπό τ᾽ ἀπολυταρχικά εὐρωπαϊκά πολιτικά συστήματα τῶν τελευταίων αἰώνων, ὅτι ἕνας ἀνεξάρτητος ἀπό τόν Θεό ἀνθρωπισμός, μπορεῖ νά ὁδηγήσει σέ μία αὐτοθεοποίηση τοῦ ἀνθρώπου, πού καταλήγει σ᾽ ἕναν ἀπολυταρχισμό καταστρέφοντας ταυτοχρόνως κάθε μορφή κοινωνίας μεταξύ τῶν ἀνθρώπων. Βεβαίως κατανοῶ πλήρως, ὅτι αὐτή ἡ τάση ἦλθε ὡς ἀντίδραση στό θεοκρατικό καθεστώς τοῦ Μεσαίωνα, κυρίως στή Δύση. Ὁ ἀπολυταρχισμός ἀποτελεῖ στήν περίπτωσή μας προϊόν μιᾶς ἀνθρώπινης ἀντίληψης, ἡ ὁποία ἐπιχειρεῖ ὡς ἀπόλυτο δόγμα μέ τήν ἀρνητική του ἔννοια, νά ἐπιβάλλει τό ἰδεολόγημα ἑνός ἀνθρώπου ἤ μιᾶς ὁμάδος ἀνθρώπων στό σύνολο τῆς ἀνθρωπότητας. Ἔτσι τό ἰδεολόγημα παρουσιάζεται ὡς ἡ ἀλήθεια, ἡ ὁποία θεωρεῖται ὡς ἐκ τοῦ μηδενός δημιούργημα τοῦ ἀνθρώπου γιά τόν ἄνθρωπο.</w:t>
      </w:r>
      <w:r w:rsidRPr="00BA7C96">
        <w:rPr>
          <w:rStyle w:val="a4"/>
          <w:rFonts w:ascii="Palatino Linotype" w:hAnsi="Palatino Linotype"/>
          <w:sz w:val="26"/>
          <w:szCs w:val="26"/>
        </w:rPr>
        <w:footnoteReference w:id="6"/>
      </w:r>
      <w:r w:rsidRPr="00BA7C96">
        <w:rPr>
          <w:rFonts w:ascii="Palatino Linotype" w:hAnsi="Palatino Linotype"/>
          <w:sz w:val="26"/>
          <w:szCs w:val="26"/>
        </w:rPr>
        <w:t xml:space="preserve">  </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 xml:space="preserve">Μέ τήν ὡς ἄνω ἀντίληψη περί ἀλήθειας, ἡ ὁποία ἀποτελεῖ πιά ἀνθρώπινο κατασκεύασμα καί κατά συνέπεια ἰδεολόγημα, τό ὁποῖο </w:t>
      </w:r>
      <w:r w:rsidRPr="00BA7C96">
        <w:rPr>
          <w:rFonts w:ascii="Palatino Linotype" w:hAnsi="Palatino Linotype"/>
          <w:sz w:val="26"/>
          <w:szCs w:val="26"/>
        </w:rPr>
        <w:lastRenderedPageBreak/>
        <w:t>ὑπόκειται στή ροή τοῦ χρόνου, ἀφοῦ κι ὁ ἄνθρωπος πού τό δημιούργησε ὑπόκειται στή μεταβλητότητα, ἡ ἀλήθεια σχετικοποιεῖται.</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Τονίζουμε ἰδιαιτέρως στή συνάφεια αὐτή τήν ἔννοια τῆς ἀλήθειας, ἀφοῦ εἴμαστε βέβαιοι, ὅτι ἡ σύγχρονη κοινωνία τῆς Εὐρώπης παρουσιάζει μία βαθιά κρίση τῆς ταυτότητός της, ἡ ὁποία εἶναι ἀπόρροια τῆς ἀντιλήψεώς της περί τῆς ἀλήθειας. Ἡ σχετικοποίηση τῆς ἀλήθειας τῆς ἀφαιρεῖ τό χαρακτηριστικό τῆς ἀπολυτότητος. Κατά συνέπεια, ἡ ἀλήθεια πρέπει ὄχι μόνον νά ὁρίζεται ἐκ νέου κατά ἐποχές, ἀλλά καί νά δημιουργεῖται ἐκ νέου συνεχῶς. Σήμερα λοιπόν, πού βρισκόμαστε σ᾽ ἕνα σημεῖο καμπῆς τῆς ἱστορίας τῆς Εὐρώπης, ὅπως ἀναφέραμε πιό πάνω, καλούμεθα νά ὁρίσουμε ἐκ νέου τήν ἀλήθεια, δηλαδή νά δημιουργήσουμε ἕνα ἰδεολόγημα τῆς ἀλήθειας γιά τό μέλλον.</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 xml:space="preserve">Τό ἐρώτημα, τό ὁποῖο ὅμως τίθεται, εἶναι, σέ ποιό βαθμό θά σχετικοποιοῦνται καί οἱ μέχρι τοῦδε ἀπολύτως ἀναγνωρισμένες ἀξίες τῆς ἐλευθερίας, τῆς ἰσότητος, τῆς ἀδελφοσύνης ἤ ἀκόμη καί τά ἀνθρώπινα δικαιώματα, τά ὁποῖα ἐξαρτώμενα πιά ἀπό τόν ροῦ τῆς μεταβλητότητας θά πρέπει ἐκ νέου νά ὁρίζονται ἤ ἀκόμη καί ν᾽ ἀναθεωροῦνται;  Ἡ τάσις τῆς ἱστορίας τῆς φιλοσοφίας, ἀρχῆς γενομένης ἀπό τόν φιλόσοφο </w:t>
      </w:r>
      <w:r w:rsidRPr="00BA7C96">
        <w:rPr>
          <w:rFonts w:ascii="Palatino Linotype" w:hAnsi="Palatino Linotype"/>
          <w:sz w:val="26"/>
          <w:szCs w:val="26"/>
          <w:lang w:val="de-AT"/>
        </w:rPr>
        <w:t>Hegel</w:t>
      </w:r>
      <w:r w:rsidRPr="00BA7C96">
        <w:rPr>
          <w:rFonts w:ascii="Palatino Linotype" w:hAnsi="Palatino Linotype"/>
          <w:sz w:val="26"/>
          <w:szCs w:val="26"/>
        </w:rPr>
        <w:t xml:space="preserve">, νά ταυτίζεται ἡ ἀλήθεια μέ τήν λογική, μᾶς ὁδήγησε στό γεγονός τῆς σχετικοποίησης τῶν πάντων, κι αὐτός εἶναι στήν πραγματικότητα ὁ κίνδυνος τῆς σύγχρονης Εὐρώπης. Ὁ καρδινάλιος </w:t>
      </w:r>
      <w:r w:rsidRPr="00BA7C96">
        <w:rPr>
          <w:rFonts w:ascii="Palatino Linotype" w:hAnsi="Palatino Linotype"/>
          <w:sz w:val="26"/>
          <w:szCs w:val="26"/>
          <w:lang w:val="de-AT"/>
        </w:rPr>
        <w:t>Joseph</w:t>
      </w:r>
      <w:r w:rsidRPr="00BA7C96">
        <w:rPr>
          <w:rFonts w:ascii="Palatino Linotype" w:hAnsi="Palatino Linotype"/>
          <w:sz w:val="26"/>
          <w:szCs w:val="26"/>
        </w:rPr>
        <w:t xml:space="preserve"> </w:t>
      </w:r>
      <w:r w:rsidRPr="00BA7C96">
        <w:rPr>
          <w:rFonts w:ascii="Palatino Linotype" w:hAnsi="Palatino Linotype"/>
          <w:sz w:val="26"/>
          <w:szCs w:val="26"/>
          <w:lang w:val="de-AT"/>
        </w:rPr>
        <w:t>Ratzinger</w:t>
      </w:r>
      <w:r w:rsidRPr="00BA7C96">
        <w:rPr>
          <w:rFonts w:ascii="Palatino Linotype" w:hAnsi="Palatino Linotype"/>
          <w:sz w:val="26"/>
          <w:szCs w:val="26"/>
        </w:rPr>
        <w:t xml:space="preserve"> τό 2005 κατά τήν διάρκεια ἔναρξης τῆς σύγκλησης τοῦ κολλεγίου τῶν καρδιναλίων γιά τήν ἀνάδειξη τοῦ νέου πάπα Ρώμης</w:t>
      </w:r>
      <w:r w:rsidR="00C37CBB">
        <w:rPr>
          <w:rFonts w:ascii="Palatino Linotype" w:hAnsi="Palatino Linotype"/>
          <w:sz w:val="26"/>
          <w:szCs w:val="26"/>
        </w:rPr>
        <w:t xml:space="preserve"> </w:t>
      </w:r>
      <w:r w:rsidRPr="00BA7C96">
        <w:rPr>
          <w:rFonts w:ascii="Palatino Linotype" w:hAnsi="Palatino Linotype"/>
          <w:sz w:val="26"/>
          <w:szCs w:val="26"/>
        </w:rPr>
        <w:t>(κονκλάβιο), ἀπό τό ὁποῖο μετέπειτα ἐ</w:t>
      </w:r>
      <w:r w:rsidR="00C37CBB">
        <w:rPr>
          <w:rFonts w:ascii="Palatino Linotype" w:hAnsi="Palatino Linotype"/>
          <w:sz w:val="26"/>
          <w:szCs w:val="26"/>
        </w:rPr>
        <w:t>ξελέγη</w:t>
      </w:r>
      <w:r w:rsidRPr="00BA7C96">
        <w:rPr>
          <w:rFonts w:ascii="Palatino Linotype" w:hAnsi="Palatino Linotype"/>
          <w:sz w:val="26"/>
          <w:szCs w:val="26"/>
        </w:rPr>
        <w:t xml:space="preserve"> ὡς ὁ νέος πάπας Βενέδικτος ΙΔ΄, ἔκανε λόγο περί τῆς δικτατορίας τῆς σχετικοποίησης, ἡ ὁποία δέν ἀναγνωρίζει καμμία ἀπόλυτη ἀλήθεια, ἐκτός ἀπό αὐτήν τῆς γενικῆς σχετικοποίησης.</w:t>
      </w:r>
      <w:r w:rsidRPr="00BA7C96">
        <w:rPr>
          <w:rStyle w:val="a4"/>
          <w:rFonts w:ascii="Palatino Linotype" w:hAnsi="Palatino Linotype"/>
          <w:sz w:val="26"/>
          <w:szCs w:val="26"/>
        </w:rPr>
        <w:footnoteReference w:id="7"/>
      </w:r>
      <w:r w:rsidRPr="00BA7C96">
        <w:rPr>
          <w:rFonts w:ascii="Palatino Linotype" w:hAnsi="Palatino Linotype"/>
          <w:sz w:val="26"/>
          <w:szCs w:val="26"/>
        </w:rPr>
        <w:t xml:space="preserve">   </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 xml:space="preserve">Ἡ σχετικοποίηση λοιπόν τῆς ἀλήθειας ἐπέσυρε κατά συνέπεια καί τόν κίνδυνο τῆς σχετικοποίησης τῶν καθόλου ἀξιῶν συμφώνως τοῦ πνεύματος τῆς ἀνθρώπινης μεταβλητότητας. </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Ἔννοιες ὅπως συμμετοχή, ἀλληλεγγύη, ἀναγνώριση, οἱ ὁποῖες διαμόρφωσαν τήν ἰδέα περί Εὐρώπης, φαίνεται ν᾽ ἀποτελοῦν μέσα στόν νέο οἰ</w:t>
      </w:r>
      <w:r w:rsidR="00C37CBB">
        <w:rPr>
          <w:rFonts w:ascii="Palatino Linotype" w:hAnsi="Palatino Linotype"/>
          <w:sz w:val="26"/>
          <w:szCs w:val="26"/>
        </w:rPr>
        <w:t>κονομι</w:t>
      </w:r>
      <w:r w:rsidRPr="00BA7C96">
        <w:rPr>
          <w:rFonts w:ascii="Palatino Linotype" w:hAnsi="Palatino Linotype"/>
          <w:sz w:val="26"/>
          <w:szCs w:val="26"/>
        </w:rPr>
        <w:t xml:space="preserve">κοκεντρικό κόσμο μας, ὁ ὁποῖος τοποθετεῖ πάνω ἀπό τήν ἀνθρώπινη ἀξιοπρέπεια τόν κανόνα τοῦ κεφαλαίου, ἀπειλή γιά τήν ἑνότητα τῆς γηραιᾶς ἠπείρου. Ἡ  Εὐρωπαϊκή Κοινότητα ὡς κοινωνία εἶναι βαθέως διχασμένη ἐξαιτίας σχισματικῶν ρευμάτων πού τήν διαποτίζουν μέ ἀποτέλεσμα, πολλάκις νά προκρίνεται ὡς λύση ὁ μονόδρομος γιά τήν </w:t>
      </w:r>
      <w:r w:rsidRPr="00BA7C96">
        <w:rPr>
          <w:rFonts w:ascii="Palatino Linotype" w:hAnsi="Palatino Linotype"/>
          <w:sz w:val="26"/>
          <w:szCs w:val="26"/>
        </w:rPr>
        <w:lastRenderedPageBreak/>
        <w:t xml:space="preserve">ἀντιμετώπιση ἰδιωτικῶν ζητημάτων. Ἐδῶ καθρεπτίζεται μία σοβαρή κρίση τῆς ἐμπιστοσύνης, πού ἀφορᾶ τήν εὐρωπαϊκή ἰδέα. </w:t>
      </w:r>
    </w:p>
    <w:p w:rsidR="00BA7C96" w:rsidRPr="00BA7C96" w:rsidRDefault="00BA7C96" w:rsidP="00BA7C96">
      <w:pPr>
        <w:jc w:val="both"/>
        <w:rPr>
          <w:rFonts w:ascii="Palatino Linotype" w:hAnsi="Palatino Linotype"/>
          <w:sz w:val="26"/>
          <w:szCs w:val="26"/>
        </w:rPr>
      </w:pPr>
    </w:p>
    <w:p w:rsidR="00BA7C96" w:rsidRPr="00BA7C96" w:rsidRDefault="00BA7C96" w:rsidP="00BA7C96">
      <w:pPr>
        <w:jc w:val="both"/>
        <w:rPr>
          <w:rFonts w:ascii="Palatino Linotype" w:hAnsi="Palatino Linotype"/>
          <w:b/>
          <w:sz w:val="26"/>
          <w:szCs w:val="26"/>
        </w:rPr>
      </w:pPr>
      <w:r w:rsidRPr="00BA7C96">
        <w:rPr>
          <w:rFonts w:ascii="Palatino Linotype" w:hAnsi="Palatino Linotype"/>
          <w:b/>
          <w:sz w:val="26"/>
          <w:szCs w:val="26"/>
        </w:rPr>
        <w:t>Ὀρθόδοξη Θεολογία καί εὐρωπαϊκός ἀνθρωπισμός</w:t>
      </w:r>
    </w:p>
    <w:p w:rsidR="00BA7C96" w:rsidRPr="00BA7C96" w:rsidRDefault="00BA7C96" w:rsidP="00BA7C96">
      <w:pPr>
        <w:jc w:val="both"/>
        <w:rPr>
          <w:rFonts w:ascii="Palatino Linotype" w:hAnsi="Palatino Linotype"/>
          <w:b/>
          <w:sz w:val="26"/>
          <w:szCs w:val="26"/>
        </w:rPr>
      </w:pP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 xml:space="preserve">Ἡ ἀποπομπή τῆς Θεολογίας ἀπό τήν εὐρωπαϊκή πραγματικότητα κατά τίς τελευταῖες δεκαετίες εἶχε ὡς ἀποτέλεσμα, νά μήν εἶναι ἱκανός ὁ ἄνθρωπος ν᾽ ἀναγνωρίζει πιά κάποια ἀπόλυτη ἀλήθεια. Ἡ ἐκκοσμίκευση μέ τήν ἔννοια τῆς ἀνθρωποποίησης καί ἀποϊεροποίησης τοῦ θείου, δέν ἐπέφερε μόνον τήν κρίση τῆς πίστεως στίς ἐκκλησίες τῆς Δύσης, ἀλλά καθρεπτίζεται καί στήν κρίση τῆς διάρθρωσης τοῦ εὐρωπαϊκοῦ οἰκοδομήματος. Οἱ ἄνθρωποι χάνουν τήν ἐμπιστοσύνη τους, ἀφοῦ πλέον δέν μποροῦν νά ἐναποθέσουν τίς ἐλπίδες τους γιά τό μέλλον, μήτε στίς εὐρωπαϊκές δομές μήτε ὅμως καί στήν ἐκκλησία σέ πολλές περιοχές. Ἡ ὀρθόδοξη Θεολογία καί Ἐκκλησία καλεῖται νά διαδραματίσει, ἰδιαιτέρως ἐν μέσῳ αὐτῆς τῆς κρίσεως τῆς πίστεως, ἕναν σημαντικό καί καταλυτικό ρόλο. </w:t>
      </w:r>
    </w:p>
    <w:p w:rsidR="00BA7C96" w:rsidRPr="00BA7C96" w:rsidRDefault="00BA7C96" w:rsidP="001E487E">
      <w:pPr>
        <w:ind w:firstLine="708"/>
        <w:jc w:val="both"/>
        <w:rPr>
          <w:rFonts w:ascii="Palatino Linotype" w:hAnsi="Palatino Linotype"/>
          <w:sz w:val="26"/>
          <w:szCs w:val="26"/>
        </w:rPr>
      </w:pPr>
      <w:r w:rsidRPr="00BA7C96">
        <w:rPr>
          <w:rFonts w:ascii="Palatino Linotype" w:hAnsi="Palatino Linotype"/>
          <w:sz w:val="26"/>
          <w:szCs w:val="26"/>
        </w:rPr>
        <w:t xml:space="preserve">Ὁ ἐπίσκοπος Διοκλείας καί ὁμότιμος καθηγητής τοῦ ἐν Ὀξφόρδῃ Πανεπιστημίου Κάλλιστος </w:t>
      </w:r>
      <w:r w:rsidRPr="00BA7C96">
        <w:rPr>
          <w:rFonts w:ascii="Palatino Linotype" w:hAnsi="Palatino Linotype"/>
          <w:sz w:val="26"/>
          <w:szCs w:val="26"/>
          <w:lang w:val="de-AT"/>
        </w:rPr>
        <w:t>Ware</w:t>
      </w:r>
      <w:r w:rsidRPr="00BA7C96">
        <w:rPr>
          <w:rFonts w:ascii="Palatino Linotype" w:hAnsi="Palatino Linotype"/>
          <w:sz w:val="26"/>
          <w:szCs w:val="26"/>
        </w:rPr>
        <w:t>, προσπαθεῖ, μεταξύ ἄλλων, νά συνδέσει τό χριστιανικό μήνυμα τῆς σωτηρίας μέ τά εὐρωπαϊκά γνωρίσματα τῆς συμμετοχῆς, τῆς ἀλληλεγγύης καί τῆς ἀναγνώρισης. Στήν ἀποσύνδεση τοῦ μηνύματος τῆς σωτηρίας ἀπό τά ὡς ἄνω γνωρίσματα, πού πραγματώνεται ἐξαιτίας τῆς ἐκκοσμίκευσης καί τῆς σχετικοποίησης, βρίσκεται ἡ ρίζα τοῦ προβλήματος τῆς κρίσης πίστεως. Σημειώνει χαρακτηριστικά ὁ ἅγιος Διοκλείας: „</w:t>
      </w:r>
      <w:r w:rsidRPr="00BA7C96">
        <w:rPr>
          <w:rFonts w:ascii="Palatino Linotype" w:hAnsi="Palatino Linotype"/>
          <w:i/>
          <w:sz w:val="26"/>
          <w:szCs w:val="26"/>
        </w:rPr>
        <w:t>Τό χριστιανικό μήνυμα σωτηρίας μποροῦμε κάλλιστα νά τό συνοψίσουμε σέ ἔννοιες ὅπως συμμετοχή, ἀλληλεγγύη καί ἀναγνώριση. Ἡ συμμετοχή ἀποτελεῖ τήν ἔννοια-κλειδί, τόσο γιά τήν περί τῆς Ἁγίας</w:t>
      </w:r>
      <w:r w:rsidR="00C37CBB">
        <w:rPr>
          <w:rFonts w:ascii="Palatino Linotype" w:hAnsi="Palatino Linotype"/>
          <w:i/>
          <w:sz w:val="26"/>
          <w:szCs w:val="26"/>
        </w:rPr>
        <w:t xml:space="preserve"> </w:t>
      </w:r>
      <w:r w:rsidRPr="00BA7C96">
        <w:rPr>
          <w:rFonts w:ascii="Palatino Linotype" w:hAnsi="Palatino Linotype"/>
          <w:i/>
          <w:sz w:val="26"/>
          <w:szCs w:val="26"/>
        </w:rPr>
        <w:t>Τριάδος διδασκαλία ὅσο καί γιά τήν περί ἐναθρωπήσεως διδασκαλία τοῦ Θεοῦ Λόγου. Ἡ πρώτη μᾶς γνωρίζει πώς, ὅπως ὁ ἄνθρωπος μόνον διά τῆς συμμετοχῆς του μαζί μέ ἄλλους καθίσταται πραγματικῶς πρόσωπο, ἔτσι κι ὁ Θεός δέν εἶναι μία μονάδα, ἀλλά ἑνότητα τριῶν, πού τό καθένα κατοικεῖ μέσα στ᾽ ἄλλα δύο μέ τή δύναμη μιᾶς ἀέναης κίνησης ἀμοιβαίας ἀγάπης. Κατά ὅμοιο τρόπο κι ἡ διδασκαλία περί τῆς ἐναθρωπήσεως τοῦ Θεοῦ Λόγου ἀναφέρεται στή μετοχή ἤ συμμετοχή</w:t>
      </w:r>
      <w:r w:rsidRPr="00BA7C96">
        <w:rPr>
          <w:rFonts w:ascii="Palatino Linotype" w:hAnsi="Palatino Linotype"/>
          <w:sz w:val="26"/>
          <w:szCs w:val="26"/>
        </w:rPr>
        <w:t>“</w:t>
      </w:r>
      <w:r w:rsidRPr="00BA7C96">
        <w:rPr>
          <w:rStyle w:val="a4"/>
          <w:rFonts w:ascii="Palatino Linotype" w:hAnsi="Palatino Linotype"/>
          <w:sz w:val="26"/>
          <w:szCs w:val="26"/>
        </w:rPr>
        <w:footnoteReference w:id="8"/>
      </w:r>
      <w:r w:rsidRPr="00BA7C96">
        <w:rPr>
          <w:rFonts w:ascii="Palatino Linotype" w:hAnsi="Palatino Linotype"/>
          <w:sz w:val="26"/>
          <w:szCs w:val="26"/>
        </w:rPr>
        <w:t xml:space="preserve">. </w:t>
      </w:r>
    </w:p>
    <w:p w:rsidR="00BA7C96" w:rsidRPr="00BA7C96" w:rsidRDefault="00BA7C96" w:rsidP="00A56C31">
      <w:pPr>
        <w:ind w:firstLine="708"/>
        <w:jc w:val="both"/>
        <w:rPr>
          <w:rFonts w:ascii="Palatino Linotype" w:hAnsi="Palatino Linotype"/>
          <w:sz w:val="26"/>
          <w:szCs w:val="26"/>
        </w:rPr>
      </w:pPr>
      <w:r w:rsidRPr="00BA7C96">
        <w:rPr>
          <w:rFonts w:ascii="Palatino Linotype" w:hAnsi="Palatino Linotype"/>
          <w:sz w:val="26"/>
          <w:szCs w:val="26"/>
        </w:rPr>
        <w:t xml:space="preserve">Ὁ ὀρθόδοξος ἤ χριστιανικός ἀνθρωπισμός ἔχει τίς ἀπαρχές του στόν ὁρισμό τοῦ προσώπου, ὅπως αὐτός συνάγεται ἀπό τήν περί Θεοῦ διδασκαλία. Ἡ κοινωνία/σχέση ὡς μορφή ἔκφρασης τοῦ θείου ἀποτυπώνεται μέ λαγαρό τρόπο, τόσο μέσα ἀπό τό τριαδικό ὅσο καί μέσα </w:t>
      </w:r>
      <w:r w:rsidRPr="00BA7C96">
        <w:rPr>
          <w:rFonts w:ascii="Palatino Linotype" w:hAnsi="Palatino Linotype"/>
          <w:sz w:val="26"/>
          <w:szCs w:val="26"/>
        </w:rPr>
        <w:lastRenderedPageBreak/>
        <w:t>ἀπό τό χριστολογικό δόγμα. Μέ τήν διατύπωση τῶν δύο αὐτῶν ἀληθειῶν τῆς πίστεως, σημειώνει ὁ Γεώργιος Μαντζαρίδης, ἡ ἐκκλησία στήν οὐσία ξεπέρασε τίς κλασικές ἀρχές τῆς λογικῆς περί ταυτότητος καί ἀντίθεσης δημιουργῶντας νέες μορφές συλλογισμοῦ καί ζωῆς, οἱ ὁποῖες μποροῦν νά χαρακτηριστοῦν ὡς τριαδικές καί θεανθρώπινες. Διά τοῦ τριαδικοῦ δόγματος ἄρθηκε ἡ πόλωση μεταξύ ὑποκειμένου καί ἀντικειμένου, ἀτόμου καί κοινωνίας, ἐνῶ διά τοῦ χριστολογικοῦ ἡ ἀντίθεση μεταξύ φυσικοῦ καί ὑπερφυσικοῦ, πνεύματος καί ὕλης.</w:t>
      </w:r>
      <w:r w:rsidRPr="00BA7C96">
        <w:rPr>
          <w:rStyle w:val="a4"/>
          <w:rFonts w:ascii="Palatino Linotype" w:hAnsi="Palatino Linotype"/>
          <w:sz w:val="26"/>
          <w:szCs w:val="26"/>
        </w:rPr>
        <w:footnoteReference w:id="9"/>
      </w:r>
      <w:r w:rsidRPr="00BA7C96">
        <w:rPr>
          <w:rFonts w:ascii="Palatino Linotype" w:hAnsi="Palatino Linotype"/>
          <w:sz w:val="26"/>
          <w:szCs w:val="26"/>
        </w:rPr>
        <w:t xml:space="preserve">  Τό τριαδικό δόγμα ἀποτελεῖ σ᾽ αὐτήν τήν περίπτωση ὁμολογία τῆς κοινωνίας τῶν προσώπων καί τό τριαδικό ὁμολογία τοῦ μυστηρίου. Ἀπό τά προηγούμενα ἀπορρέει ἕνας ὁρισμός τοῦ προσώπου, ὁ ὁποῖος μπορεῖ νά ἀποβεῖ πολύ χρήσιμος γιά τό μέλλον τῆς εὐρωπαϊκῆς μας κοινωνίας. Ὁ </w:t>
      </w:r>
      <w:r w:rsidRPr="00BA7C96">
        <w:rPr>
          <w:rFonts w:ascii="Palatino Linotype" w:hAnsi="Palatino Linotype"/>
          <w:sz w:val="26"/>
          <w:szCs w:val="26"/>
          <w:lang w:val="de-AT"/>
        </w:rPr>
        <w:t>Mariano</w:t>
      </w:r>
      <w:r w:rsidRPr="00BA7C96">
        <w:rPr>
          <w:rFonts w:ascii="Palatino Linotype" w:hAnsi="Palatino Linotype"/>
          <w:sz w:val="26"/>
          <w:szCs w:val="26"/>
        </w:rPr>
        <w:t xml:space="preserve"> </w:t>
      </w:r>
      <w:r w:rsidRPr="00BA7C96">
        <w:rPr>
          <w:rFonts w:ascii="Palatino Linotype" w:hAnsi="Palatino Linotype"/>
          <w:sz w:val="26"/>
          <w:szCs w:val="26"/>
          <w:lang w:val="de-AT"/>
        </w:rPr>
        <w:t>Delgado</w:t>
      </w:r>
      <w:r w:rsidRPr="00BA7C96">
        <w:rPr>
          <w:rFonts w:ascii="Palatino Linotype" w:hAnsi="Palatino Linotype"/>
          <w:sz w:val="26"/>
          <w:szCs w:val="26"/>
        </w:rPr>
        <w:t xml:space="preserve"> προσπαθεῖ νά διαβλέψει τό</w:t>
      </w:r>
      <w:r w:rsidR="001E487E">
        <w:rPr>
          <w:rFonts w:ascii="Palatino Linotype" w:hAnsi="Palatino Linotype"/>
          <w:sz w:val="26"/>
          <w:szCs w:val="26"/>
        </w:rPr>
        <w:t>ν</w:t>
      </w:r>
      <w:r w:rsidRPr="00BA7C96">
        <w:rPr>
          <w:rFonts w:ascii="Palatino Linotype" w:hAnsi="Palatino Linotype"/>
          <w:sz w:val="26"/>
          <w:szCs w:val="26"/>
        </w:rPr>
        <w:t xml:space="preserve"> ρόλο τοῦ χριστιανισμοῦ γιά τήν Εὐρώπη τοῦ αὔριο κυρίως μέσα ἀπό τήν πειθώ τῆς λογικῆς καί τήν προπαγάνδα μιᾶς νέας ἠθικῆς πού ἀφορᾶ τήν ἐλευθερία τῆς βούλησης.</w:t>
      </w:r>
      <w:r w:rsidRPr="00BA7C96">
        <w:rPr>
          <w:rStyle w:val="a4"/>
          <w:rFonts w:ascii="Palatino Linotype" w:hAnsi="Palatino Linotype"/>
          <w:sz w:val="26"/>
          <w:szCs w:val="26"/>
        </w:rPr>
        <w:footnoteReference w:id="10"/>
      </w:r>
      <w:r w:rsidRPr="00BA7C96">
        <w:rPr>
          <w:rFonts w:ascii="Palatino Linotype" w:hAnsi="Palatino Linotype"/>
          <w:sz w:val="26"/>
          <w:szCs w:val="26"/>
        </w:rPr>
        <w:t xml:space="preserve"> Βεβαίως ὁ  </w:t>
      </w:r>
      <w:r w:rsidRPr="00BA7C96">
        <w:rPr>
          <w:rFonts w:ascii="Palatino Linotype" w:hAnsi="Palatino Linotype"/>
          <w:sz w:val="26"/>
          <w:szCs w:val="26"/>
          <w:lang w:val="de-AT"/>
        </w:rPr>
        <w:t>Delgado</w:t>
      </w:r>
      <w:r w:rsidRPr="00BA7C96">
        <w:rPr>
          <w:rFonts w:ascii="Palatino Linotype" w:hAnsi="Palatino Linotype"/>
          <w:sz w:val="26"/>
          <w:szCs w:val="26"/>
        </w:rPr>
        <w:t xml:space="preserve"> ἔχει δίκιο, ὅταν τονίζει τήν σημασία τῆς προστασίας τῆς ἀνθρώπινης ἀξιοπρέπειας καί τῶν δικαιωμάτων τοῦ ἀνθρώπου, τοῦ γάμου καί τῆς οἰκογένειας ἤ τοῦ δέους καί τοῦ σεβασμοῦ ἔναντι τοῦ ἱεροῦ</w:t>
      </w:r>
      <w:r w:rsidRPr="00BA7C96">
        <w:rPr>
          <w:rStyle w:val="a4"/>
          <w:rFonts w:ascii="Palatino Linotype" w:hAnsi="Palatino Linotype"/>
          <w:sz w:val="26"/>
          <w:szCs w:val="26"/>
        </w:rPr>
        <w:footnoteReference w:id="11"/>
      </w:r>
      <w:r w:rsidRPr="00BA7C96">
        <w:rPr>
          <w:rFonts w:ascii="Palatino Linotype" w:hAnsi="Palatino Linotype"/>
          <w:sz w:val="26"/>
          <w:szCs w:val="26"/>
        </w:rPr>
        <w:t>. Θά πρέπει ὅμως, ταυτοχρόνως, νά παραπέμψουμε στίς ρίζες τῆς ἀνθρώπινης ἀξιοπρέπειας καί τῶν δικαιωμάτων τοῦ ἀνθρώπου, τοῦ γάμου καί τῆς οἰκογένειας, οἱ ὁποῖες ἀναμφιβόλως ἐκφράζονται μέσα ἀπό τόν ὁρισμό τοῦ προσώπου. Κατά συνέπεια, δέν ἀρκεῖ μόνον μία ἀναδιατύπωση τῆς ἠθικῆς ἤ τοῦ ἤθους, ἀλλά πρωτίστως μία ἐκ νέου ἀνακάλυψη τοῦ ὁρισμοῦ τοῦ προσώπου, ὁ ὁποῖος εἶναι στενά συνδεδεμένος μέ τό χριστιανικό δόγμα. Τό χριστιανικό δόγμα δέν εἶναι ἑπομένως μία νομικίστικη διατύπωση μιᾶς διδασκαλίας τῆς πίστεως, ἀλλά πρωτίστως μία ὑπαρξιακή ὁμολογία τῆς ζωῆς. Μία ὁμολογία τῆς σχέσης, πού πηγάζει ἀπό τήν βεβαιότητα ὅτι δέν πρόκειται περί ἀνθρωπίνου ἰδεολογήματος, ἀλλά περί μιᾶς ἀμετάβλητης θείας ἰδιότητας, ἡ ὁποία ἀντανακλᾶται στήν ἀνθρωπότητα καί ὁδηγεῖ στήν θέωση.</w:t>
      </w:r>
    </w:p>
    <w:p w:rsidR="002163BF" w:rsidRDefault="00BA7C96" w:rsidP="000422CF">
      <w:pPr>
        <w:ind w:firstLine="708"/>
        <w:jc w:val="both"/>
        <w:rPr>
          <w:rFonts w:ascii="Palatino Linotype" w:hAnsi="Palatino Linotype"/>
          <w:sz w:val="26"/>
          <w:szCs w:val="26"/>
        </w:rPr>
      </w:pPr>
      <w:r w:rsidRPr="00BA7C96">
        <w:rPr>
          <w:rFonts w:ascii="Palatino Linotype" w:hAnsi="Palatino Linotype"/>
          <w:sz w:val="26"/>
          <w:szCs w:val="26"/>
        </w:rPr>
        <w:t xml:space="preserve">Ὁ καρδινάλιος </w:t>
      </w:r>
      <w:r w:rsidRPr="00BA7C96">
        <w:rPr>
          <w:rFonts w:ascii="Palatino Linotype" w:hAnsi="Palatino Linotype"/>
          <w:sz w:val="26"/>
          <w:szCs w:val="26"/>
          <w:lang w:val="de-AT"/>
        </w:rPr>
        <w:t>Joseph</w:t>
      </w:r>
      <w:r w:rsidRPr="00BA7C96">
        <w:rPr>
          <w:rFonts w:ascii="Palatino Linotype" w:hAnsi="Palatino Linotype"/>
          <w:sz w:val="26"/>
          <w:szCs w:val="26"/>
        </w:rPr>
        <w:t xml:space="preserve"> </w:t>
      </w:r>
      <w:r w:rsidRPr="00BA7C96">
        <w:rPr>
          <w:rFonts w:ascii="Palatino Linotype" w:hAnsi="Palatino Linotype"/>
          <w:sz w:val="26"/>
          <w:szCs w:val="26"/>
          <w:lang w:val="de-AT"/>
        </w:rPr>
        <w:t>Ratzinger</w:t>
      </w:r>
      <w:r w:rsidRPr="00BA7C96">
        <w:rPr>
          <w:rFonts w:ascii="Palatino Linotype" w:hAnsi="Palatino Linotype"/>
          <w:sz w:val="26"/>
          <w:szCs w:val="26"/>
        </w:rPr>
        <w:t xml:space="preserve"> διέκρινε στόν κόσμο τῆς ἑσπερίας ἕναν δογματικό ἀρνητισμό, πού σύμφωνα μέ τόν καθηγητή </w:t>
      </w:r>
      <w:r w:rsidRPr="00BA7C96">
        <w:rPr>
          <w:rFonts w:ascii="Palatino Linotype" w:hAnsi="Palatino Linotype"/>
          <w:sz w:val="26"/>
          <w:szCs w:val="26"/>
          <w:lang w:val="de-AT"/>
        </w:rPr>
        <w:t>Wolfgang</w:t>
      </w:r>
      <w:r w:rsidRPr="00BA7C96">
        <w:rPr>
          <w:rFonts w:ascii="Palatino Linotype" w:hAnsi="Palatino Linotype"/>
          <w:sz w:val="26"/>
          <w:szCs w:val="26"/>
        </w:rPr>
        <w:t xml:space="preserve"> </w:t>
      </w:r>
      <w:r w:rsidRPr="00BA7C96">
        <w:rPr>
          <w:rFonts w:ascii="Palatino Linotype" w:hAnsi="Palatino Linotype"/>
          <w:sz w:val="26"/>
          <w:szCs w:val="26"/>
          <w:lang w:val="de-AT"/>
        </w:rPr>
        <w:t>Beinert</w:t>
      </w:r>
      <w:r w:rsidRPr="00BA7C96">
        <w:rPr>
          <w:rFonts w:ascii="Palatino Linotype" w:hAnsi="Palatino Linotype"/>
          <w:sz w:val="26"/>
          <w:szCs w:val="26"/>
        </w:rPr>
        <w:t xml:space="preserve"> ὁδηγεῖ στήν ἀπαξίωση τῆς ἔννοιάς του. Συγκεκριμένα ἀναφέρει τά κάτωθι:</w:t>
      </w:r>
      <w:r w:rsidR="000422CF" w:rsidRPr="000422CF">
        <w:rPr>
          <w:rFonts w:ascii="Palatino Linotype" w:hAnsi="Palatino Linotype"/>
          <w:sz w:val="26"/>
          <w:szCs w:val="26"/>
        </w:rPr>
        <w:t xml:space="preserve"> </w:t>
      </w:r>
      <w:r w:rsidR="000422CF" w:rsidRPr="00BA7C96">
        <w:rPr>
          <w:rFonts w:ascii="Palatino Linotype" w:hAnsi="Palatino Linotype"/>
          <w:sz w:val="26"/>
          <w:szCs w:val="26"/>
        </w:rPr>
        <w:t>„</w:t>
      </w:r>
      <w:r w:rsidR="000422CF" w:rsidRPr="00BA7C96">
        <w:rPr>
          <w:rFonts w:ascii="Palatino Linotype" w:hAnsi="Palatino Linotype"/>
          <w:i/>
          <w:sz w:val="26"/>
          <w:szCs w:val="26"/>
        </w:rPr>
        <w:t xml:space="preserve">Τό δόγμα κατανοεῖται ὡς ἰσχυρογνωμοσύνη, ἀδιαλλαξία τοῦ </w:t>
      </w:r>
      <w:r w:rsidR="000422CF" w:rsidRPr="00BA7C96">
        <w:rPr>
          <w:rFonts w:ascii="Palatino Linotype" w:hAnsi="Palatino Linotype"/>
          <w:i/>
          <w:sz w:val="26"/>
          <w:szCs w:val="26"/>
        </w:rPr>
        <w:lastRenderedPageBreak/>
        <w:t xml:space="preserve">πνεύματος, ἀπαγόρευση τῆς σκέψεως. Τοῦ εἶναι κάποιος δογματικός καί νά ἀσχολεῖται μέ τήν δογματική θεωρεῖται στενοκεφαλιά καί φαντασίωση </w:t>
      </w:r>
      <w:r w:rsidR="000422CF" w:rsidRPr="00BA7C96">
        <w:rPr>
          <w:rFonts w:ascii="Palatino Linotype" w:hAnsi="Palatino Linotype"/>
          <w:sz w:val="26"/>
          <w:szCs w:val="26"/>
        </w:rPr>
        <w:t>“.</w:t>
      </w:r>
      <w:r w:rsidR="000422CF" w:rsidRPr="00BA7C96">
        <w:rPr>
          <w:rStyle w:val="a4"/>
          <w:rFonts w:ascii="Palatino Linotype" w:hAnsi="Palatino Linotype"/>
          <w:sz w:val="26"/>
          <w:szCs w:val="26"/>
        </w:rPr>
        <w:footnoteReference w:id="12"/>
      </w:r>
    </w:p>
    <w:p w:rsidR="000422CF" w:rsidRPr="00BA7C96" w:rsidRDefault="000422CF" w:rsidP="000422CF">
      <w:pPr>
        <w:ind w:firstLine="708"/>
        <w:jc w:val="both"/>
        <w:rPr>
          <w:rFonts w:ascii="Palatino Linotype" w:hAnsi="Palatino Linotype"/>
          <w:sz w:val="26"/>
          <w:szCs w:val="26"/>
        </w:rPr>
      </w:pPr>
      <w:r w:rsidRPr="00BA7C96">
        <w:rPr>
          <w:rFonts w:ascii="Palatino Linotype" w:hAnsi="Palatino Linotype"/>
          <w:sz w:val="26"/>
          <w:szCs w:val="26"/>
        </w:rPr>
        <w:t xml:space="preserve"> Τοιουτοτρόπως τό δόγμα χωρίζεται ἀπό τήν ἀλήθεια χάνοντας ταυτοχρόνως τήν ὑπόστασή του. Ἀποκτᾶ ἔτσι πραγματικῶς νομικό χαρακτῆρα, νοεῖται ὡς φιλοσόφημα καί δικαίως χαρακτηρίζεται ὡς ἀδιαλλαξία τοῦ πνεύματος καί ἀπαγόρευση τῆς σκέψεως. Γιά τήν ὀρθόδοξη Θεολογία τό δόγμα ἀποτελεῖ τήν ὁδό πού ὁδηγεῖ στήν ἀλήθεια, ἡ ὁποία μᾶς ἀπελευθερώνει (ἀπό τό ψεῦδος). Ὁ τόπος ὅπου βιώνεται τό δόγμα μέσα στήν ὀρθόδοξη Ἐκκλησία εἶναι ἀναμφιβόλως ἡ Θεία Λειτουργία.</w:t>
      </w:r>
    </w:p>
    <w:p w:rsidR="000422CF" w:rsidRPr="00BA7C96" w:rsidRDefault="000422CF" w:rsidP="002163BF">
      <w:pPr>
        <w:ind w:firstLine="708"/>
        <w:jc w:val="both"/>
        <w:rPr>
          <w:rFonts w:ascii="Palatino Linotype" w:hAnsi="Palatino Linotype"/>
          <w:sz w:val="26"/>
          <w:szCs w:val="26"/>
        </w:rPr>
      </w:pPr>
      <w:r w:rsidRPr="00BA7C96">
        <w:rPr>
          <w:rFonts w:ascii="Palatino Linotype" w:hAnsi="Palatino Linotype"/>
          <w:sz w:val="26"/>
          <w:szCs w:val="26"/>
        </w:rPr>
        <w:t>Ἡ εὐχαριστιακή ἐκκλησιολογία, ὅπως αὐτή διατυπώνεται μέσα ἀ</w:t>
      </w:r>
      <w:r w:rsidR="002163BF">
        <w:rPr>
          <w:rFonts w:ascii="Palatino Linotype" w:hAnsi="Palatino Linotype"/>
          <w:sz w:val="26"/>
          <w:szCs w:val="26"/>
        </w:rPr>
        <w:t xml:space="preserve">πό τήν γραφίδα τοῦ </w:t>
      </w:r>
      <w:r w:rsidRPr="00BA7C96">
        <w:rPr>
          <w:rFonts w:ascii="Palatino Linotype" w:hAnsi="Palatino Linotype"/>
          <w:sz w:val="26"/>
          <w:szCs w:val="26"/>
        </w:rPr>
        <w:t>ἁγίου Περγάμου</w:t>
      </w:r>
      <w:r w:rsidR="002163BF">
        <w:rPr>
          <w:rFonts w:ascii="Palatino Linotype" w:hAnsi="Palatino Linotype"/>
          <w:sz w:val="26"/>
          <w:szCs w:val="26"/>
        </w:rPr>
        <w:t xml:space="preserve"> κ. Ἰωάννου</w:t>
      </w:r>
      <w:r w:rsidRPr="00BA7C96">
        <w:rPr>
          <w:rStyle w:val="a4"/>
          <w:rFonts w:ascii="Palatino Linotype" w:hAnsi="Palatino Linotype"/>
          <w:sz w:val="26"/>
          <w:szCs w:val="26"/>
        </w:rPr>
        <w:footnoteReference w:id="13"/>
      </w:r>
      <w:r w:rsidRPr="00BA7C96">
        <w:rPr>
          <w:rFonts w:ascii="Palatino Linotype" w:hAnsi="Palatino Linotype"/>
          <w:sz w:val="26"/>
          <w:szCs w:val="26"/>
        </w:rPr>
        <w:t>, ἐκφράζει μέ λαγαρό τρόπο τό μυστήριο τῆς κοινωνίας. Ἡ μετοχή στή Θεία Λειτουργία δέν εἶναι πρωτίστως μία ὁμολογία μόνον τῆς κοινωνίας, ἀλλά καί μία ὁμολογία ἀποδοχῆς τοῦ μυστηρίου. Ἡ θεολογία τῆς ἐλπίδας πού ἀπορρέει ἀπό τήν λειτουργική παράδοση τῆς ὀρθοδόξου Θεολογίας, εἶναι ἕνας ἀπό τούς λόγους καταφυγῆς τῶν πιστῶν στήν σημερινή Ἑλλάδα τῆς κρίσης στή Θεία Λειτουργία, ἐπειδή ἀκριβῶς ἐναποθέτουν σ᾽ αὐτήν, δηλαδή στή Θεία Λειτουργία, τίς ἐλπίδες του</w:t>
      </w:r>
      <w:r w:rsidR="001E487E">
        <w:rPr>
          <w:rFonts w:ascii="Palatino Linotype" w:hAnsi="Palatino Linotype"/>
          <w:sz w:val="26"/>
          <w:szCs w:val="26"/>
        </w:rPr>
        <w:t>ς</w:t>
      </w:r>
      <w:r w:rsidRPr="00BA7C96">
        <w:rPr>
          <w:rFonts w:ascii="Palatino Linotype" w:hAnsi="Palatino Linotype"/>
          <w:sz w:val="26"/>
          <w:szCs w:val="26"/>
        </w:rPr>
        <w:t xml:space="preserve"> γιά ἕνα καλύτερο μέλλον. Ἡ ἀπογοήτευσή των ἀπό τίς διάφορες κοσμικές καί πολιτικές δομές καί διαρθρώσεις, τούς ὁδήγησε στό νά ἐπανακαλύψουν τό μυστήριο τῆς ἐκκλησίας μέσα ἀπό τό γεγονός τῆς Θείας Λειτουργίας – ὡς τόπο τῆς ἐλπίδας. Ἡ ἐμπειρία τῆς ἀλήθειας, ὄχι μέ τήν ἔννοια ἑνός φιλοσοφικοῦ μεγέθους μέ ἀπαρχή τόν ἄνθρωπο, ἀλλά ἑνός θεολογικοῦ-θείου μεγέθους, ὡς μιᾶς ἀλήθειας, πού δέν ἀποτελεῖ ἕνα ἀφηρημένο ἰδεολόγημα, ἀλλά πού ἐμπειρικά κοινωνεῖται μέσα ἀπό τό πρόσωπο τοῦ Ἰησοῦ Χριστοῦ, κάνει δυνατή  τήν ὕπαρξή της, δηλαδή τῆς ἀλήθειας. Τοιουτοτρόπως, ἡ ἀλήθεια καθίσταται πραγματικότητα κι ὄχι ἰδέα πού χρήζει συνεχοῦς ἀναδιατύπωσης. Ἡ Θεία Λειτουργία, ὡς ἐσχατολογικός τόπος στό παρόν, ὅπου τό χριστιανικό δόγμα (δηλαδή ἡ ἀλήθεια τῆς πίστεώς μας), βιώνεται καί κοινωνεῖται, δέν ἀποτελεῖ ἁπλῶς ἕναν ἐκκλησιολογικό τόπο, ἀλλά ἕναν τόπο, ὅπου πραγματώνεται ἡ ἑνότητα μεταξύ τῶν ἀνθρώπων, πού καθιστᾶ στή συνέχεια ἱκανή καί τήν κοινωνική των ζωή.</w:t>
      </w:r>
      <w:r w:rsidRPr="00BA7C96">
        <w:rPr>
          <w:rStyle w:val="a4"/>
          <w:rFonts w:ascii="Palatino Linotype" w:hAnsi="Palatino Linotype"/>
          <w:sz w:val="26"/>
          <w:szCs w:val="26"/>
        </w:rPr>
        <w:footnoteReference w:id="14"/>
      </w:r>
    </w:p>
    <w:p w:rsidR="000422CF" w:rsidRPr="00BA7C96" w:rsidRDefault="000422CF" w:rsidP="000422CF">
      <w:pPr>
        <w:jc w:val="both"/>
        <w:rPr>
          <w:rFonts w:ascii="Palatino Linotype" w:hAnsi="Palatino Linotype"/>
          <w:sz w:val="26"/>
          <w:szCs w:val="26"/>
        </w:rPr>
      </w:pPr>
    </w:p>
    <w:p w:rsidR="002163BF" w:rsidRDefault="000422CF" w:rsidP="002163BF">
      <w:pPr>
        <w:jc w:val="both"/>
        <w:rPr>
          <w:rFonts w:ascii="Palatino Linotype" w:hAnsi="Palatino Linotype"/>
          <w:sz w:val="26"/>
          <w:szCs w:val="26"/>
        </w:rPr>
      </w:pPr>
      <w:r w:rsidRPr="00BA7C96">
        <w:rPr>
          <w:rFonts w:ascii="Palatino Linotype" w:hAnsi="Palatino Linotype"/>
          <w:b/>
          <w:sz w:val="26"/>
          <w:szCs w:val="26"/>
        </w:rPr>
        <w:t>Τό κυρίως εὐρωπαϊκό ζήτημα κι ἡ ὀρθόδοξη Θεολογία</w:t>
      </w:r>
      <w:r w:rsidRPr="00BA7C96">
        <w:rPr>
          <w:rFonts w:ascii="Palatino Linotype" w:hAnsi="Palatino Linotype"/>
          <w:sz w:val="26"/>
          <w:szCs w:val="26"/>
        </w:rPr>
        <w:t xml:space="preserve">   </w:t>
      </w:r>
    </w:p>
    <w:p w:rsidR="002163BF" w:rsidRDefault="002163BF" w:rsidP="002163BF">
      <w:pPr>
        <w:jc w:val="both"/>
        <w:rPr>
          <w:rFonts w:ascii="Palatino Linotype" w:hAnsi="Palatino Linotype"/>
          <w:sz w:val="26"/>
          <w:szCs w:val="26"/>
        </w:rPr>
      </w:pPr>
    </w:p>
    <w:p w:rsidR="000422CF" w:rsidRPr="00BA7C96" w:rsidRDefault="000422CF" w:rsidP="002163BF">
      <w:pPr>
        <w:ind w:firstLine="708"/>
        <w:jc w:val="both"/>
        <w:rPr>
          <w:rFonts w:ascii="Palatino Linotype" w:hAnsi="Palatino Linotype"/>
          <w:sz w:val="26"/>
          <w:szCs w:val="26"/>
        </w:rPr>
      </w:pPr>
      <w:r w:rsidRPr="00BA7C96">
        <w:rPr>
          <w:rFonts w:ascii="Palatino Linotype" w:hAnsi="Palatino Linotype"/>
          <w:sz w:val="26"/>
          <w:szCs w:val="26"/>
        </w:rPr>
        <w:t>Ὁ Χρῆστος Γιανναρᾶς δικαίως τονίζει, ὅτι ὁ κοινός τόπος συμβίωσης, διαφοροποιεῖται μόνον τότε, ὅταν διαφορετικές ὑπαρξιακές ἀνάγκες ἱεραρχοῦνται μέ διαφορετικό τρόπο. Ἐξαιτίας τούτου, ὑπογραμ</w:t>
      </w:r>
      <w:r w:rsidR="003E1734">
        <w:rPr>
          <w:rFonts w:ascii="Palatino Linotype" w:hAnsi="Palatino Linotype"/>
          <w:sz w:val="26"/>
          <w:szCs w:val="26"/>
        </w:rPr>
        <w:t>μ</w:t>
      </w:r>
      <w:r w:rsidRPr="00BA7C96">
        <w:rPr>
          <w:rFonts w:ascii="Palatino Linotype" w:hAnsi="Palatino Linotype"/>
          <w:sz w:val="26"/>
          <w:szCs w:val="26"/>
        </w:rPr>
        <w:t>ίζει ὅτι „</w:t>
      </w:r>
      <w:r w:rsidRPr="00BA7C96">
        <w:rPr>
          <w:rFonts w:ascii="Palatino Linotype" w:hAnsi="Palatino Linotype"/>
          <w:i/>
          <w:sz w:val="26"/>
          <w:szCs w:val="26"/>
        </w:rPr>
        <w:t>ἡ ἱεράρχησις τῶν ἀναγκῶν μεταβάλλεται, ὅταν μεταβάλλεται κι ἡ σημασία τῆς ἀνθρώπινης ὕπαρξης καί συνύπαρξης</w:t>
      </w:r>
      <w:r w:rsidRPr="00BA7C96">
        <w:rPr>
          <w:rFonts w:ascii="Palatino Linotype" w:hAnsi="Palatino Linotype"/>
          <w:sz w:val="26"/>
          <w:szCs w:val="26"/>
        </w:rPr>
        <w:t>“.</w:t>
      </w:r>
      <w:r w:rsidRPr="00BA7C96">
        <w:rPr>
          <w:rStyle w:val="a4"/>
          <w:rFonts w:ascii="Palatino Linotype" w:hAnsi="Palatino Linotype"/>
          <w:sz w:val="26"/>
          <w:szCs w:val="26"/>
        </w:rPr>
        <w:footnoteReference w:id="15"/>
      </w:r>
      <w:r w:rsidRPr="00BA7C96">
        <w:rPr>
          <w:rFonts w:ascii="Palatino Linotype" w:hAnsi="Palatino Linotype"/>
          <w:sz w:val="26"/>
          <w:szCs w:val="26"/>
        </w:rPr>
        <w:t xml:space="preserve"> Ἐκ τῶν ἄνω καταλήγει στό συμπέρασμα, ὅτι στόν κόσμο τῆς Ἑσπερίας λόγῳ τῆς βασικῆς θέσης της, ν᾽ ἀποτελεῖ πρωτίστως μία κοινότητα ἐπί τῇ βάσει οἰκονομικῶν συμφερόντων κι ὄχι ἐπί τῇ βάσει τῶν ἀξιῶν, συντελεῖται μία μεταβολή τῶν ὑπαρξιακῶν της θέσεων κι ἀντιλήψεων. Τοιουτοτρόπως κι ἡ Εὐρώπη ἔχει ἀπωλέσει τήν βασική ὑπαρξιακή της δομή, δηλαδή μιᾶς κοινότητας προσώπων, καί μεταβάλλεται σέ μία κοινότητα τοῦ ἀτόμου</w:t>
      </w:r>
      <w:r w:rsidRPr="00BA7C96">
        <w:rPr>
          <w:rStyle w:val="a4"/>
          <w:rFonts w:ascii="Palatino Linotype" w:hAnsi="Palatino Linotype"/>
          <w:sz w:val="26"/>
          <w:szCs w:val="26"/>
        </w:rPr>
        <w:footnoteReference w:id="16"/>
      </w:r>
      <w:r w:rsidRPr="00BA7C96">
        <w:rPr>
          <w:rFonts w:ascii="Palatino Linotype" w:hAnsi="Palatino Linotype"/>
          <w:sz w:val="26"/>
          <w:szCs w:val="26"/>
        </w:rPr>
        <w:t>, ὅπου τό τελευταῖο  καταλαμβάνει κεντρική θέση μέσα στήν κοινότητα. Τοῦτο εἶναι ἐμφανές στή σημερινή καταναλωτική μας  κοινωνία, ὅπου ἡ ἐκμετάλλευση τοῦ περιβάλλοντος καί τοῦ συνανθρώπου μας δέν σχετίζεται μέ τήν ἀντίληψη μίας κοινωνίας προσώπων, στήν ὁποία στηρίζεται ἡ καθόλου ἰδέα περί τῆς Εὐρώπης. Ἄν δέν καταφέρουμε νά κερδίσουμε ἐκ νέου τήν εἰκόνα τοῦ προσώπου, πολύ φοβοῦμαι, ὅτι ὄχι μόνον τά ἰδιωτικά συμφέροντα μεταξύ τῶν κρατῶν, ἀλλά καί τά ἰδιοτελῆ συμφέροντα τῶν ἀτόμων μέσα στό ἴδιο τό κράτος, θά ἐπιφέρουν πολλαπλά σχίσματα μέσα στίς κοινωνίες.</w:t>
      </w:r>
    </w:p>
    <w:p w:rsidR="000422CF" w:rsidRPr="00BA7C96" w:rsidRDefault="000422CF" w:rsidP="000422CF">
      <w:pPr>
        <w:jc w:val="both"/>
        <w:rPr>
          <w:rFonts w:ascii="Palatino Linotype" w:hAnsi="Palatino Linotype"/>
          <w:sz w:val="26"/>
          <w:szCs w:val="26"/>
        </w:rPr>
      </w:pPr>
    </w:p>
    <w:p w:rsidR="000422CF" w:rsidRPr="00BA7C96" w:rsidRDefault="000422CF" w:rsidP="000422CF">
      <w:pPr>
        <w:jc w:val="both"/>
        <w:rPr>
          <w:rFonts w:ascii="Palatino Linotype" w:hAnsi="Palatino Linotype"/>
          <w:b/>
          <w:sz w:val="26"/>
          <w:szCs w:val="26"/>
        </w:rPr>
      </w:pPr>
      <w:r w:rsidRPr="00BA7C96">
        <w:rPr>
          <w:rFonts w:ascii="Palatino Linotype" w:hAnsi="Palatino Linotype"/>
          <w:b/>
          <w:sz w:val="26"/>
          <w:szCs w:val="26"/>
        </w:rPr>
        <w:t xml:space="preserve">Ἀντί ἐπιλόγου </w:t>
      </w:r>
    </w:p>
    <w:p w:rsidR="000422CF" w:rsidRPr="00BA7C96" w:rsidRDefault="000422CF" w:rsidP="000422CF">
      <w:pPr>
        <w:jc w:val="both"/>
        <w:rPr>
          <w:rFonts w:ascii="Palatino Linotype" w:hAnsi="Palatino Linotype"/>
          <w:b/>
          <w:sz w:val="26"/>
          <w:szCs w:val="26"/>
        </w:rPr>
      </w:pPr>
    </w:p>
    <w:p w:rsidR="000422CF" w:rsidRPr="00BA7C96" w:rsidRDefault="000422CF" w:rsidP="002072B9">
      <w:pPr>
        <w:ind w:firstLine="708"/>
        <w:jc w:val="both"/>
        <w:rPr>
          <w:rFonts w:ascii="Palatino Linotype" w:hAnsi="Palatino Linotype"/>
          <w:b/>
          <w:sz w:val="26"/>
          <w:szCs w:val="26"/>
        </w:rPr>
      </w:pPr>
      <w:r w:rsidRPr="00BA7C96">
        <w:rPr>
          <w:rFonts w:ascii="Palatino Linotype" w:hAnsi="Palatino Linotype"/>
          <w:sz w:val="26"/>
          <w:szCs w:val="26"/>
        </w:rPr>
        <w:t xml:space="preserve">Ὁ ρόλος, πού καλεῖται σήμερα νά διαδραματίσει ἡ ὀρθόδοξη Θεολογία καί Ἐκκλησία γιά μία Εὐρώπη ἡνωμένη καί μάλιστα σέ συνεργασία μέ τίς λοιπές χριστιανικές ὁμολογίες, εἶναι ὁ  </w:t>
      </w:r>
      <w:r w:rsidRPr="00BA7C96">
        <w:rPr>
          <w:rFonts w:ascii="Palatino Linotype" w:hAnsi="Palatino Linotype"/>
          <w:b/>
          <w:sz w:val="26"/>
          <w:szCs w:val="26"/>
        </w:rPr>
        <w:t>Ἐπανευαγγελισμός</w:t>
      </w:r>
      <w:r w:rsidRPr="00BA7C96">
        <w:rPr>
          <w:rFonts w:ascii="Palatino Linotype" w:hAnsi="Palatino Linotype"/>
          <w:sz w:val="26"/>
          <w:szCs w:val="26"/>
        </w:rPr>
        <w:t xml:space="preserve">  τῆς εὐρωπαϊκῆς κοινωνίας. Εἶμαι βαθιά πεπεισμένος, ὅτι ἡ εἰκόνα τῆς ἀλήθειας καί ἡ, ὡς συνέπεια αὐτῆς, εἰκόνα τοῦ ἀνθρώπου, μποροῦν νά ἐπιφέρουν ὑπαρξιακές ἀλλαγές στό</w:t>
      </w:r>
      <w:r w:rsidRPr="00BA7C96">
        <w:rPr>
          <w:rFonts w:ascii="Palatino Linotype" w:hAnsi="Palatino Linotype"/>
          <w:b/>
          <w:sz w:val="26"/>
          <w:szCs w:val="26"/>
        </w:rPr>
        <w:t xml:space="preserve"> </w:t>
      </w:r>
      <w:r w:rsidRPr="00BA7C96">
        <w:rPr>
          <w:rFonts w:ascii="Palatino Linotype" w:hAnsi="Palatino Linotype"/>
          <w:sz w:val="26"/>
          <w:szCs w:val="26"/>
        </w:rPr>
        <w:t xml:space="preserve">εὐρωπαϊκό σύστημα ἀξιῶν, ἄν ἡ Εὐρώπη ἀποκοπεῖ τελείως ἀπό τίς χριστιανικές της ρίζες. Ὁ χριστιανικός οὑμανισμός εἶναι μία ἀλήθεια, ἡ ὁποία βασίζεται στό δόγμα, ὅπως αὐτό ἀναλύθηκε ὡς ἄνω. Ἡ εἰκόνα τοῦ ἀνθρώπου, ὡς κατ᾽ εἰκόνα Θεοῦ, ὅπως τήν κατανοεῖ ἡ ὀρθόδοξη ἀνθρωπολογία, δέν μπορεῖ ν᾽ </w:t>
      </w:r>
      <w:r w:rsidRPr="00BA7C96">
        <w:rPr>
          <w:rFonts w:ascii="Palatino Linotype" w:hAnsi="Palatino Linotype"/>
          <w:sz w:val="26"/>
          <w:szCs w:val="26"/>
        </w:rPr>
        <w:lastRenderedPageBreak/>
        <w:t>ἀποκοπεῖ οὔτε ἀπό τήν κοινωνία τῶν προσώπων (διδασκαλία περί τῆς Ἁγίας Τριάδος), ἀφοῦ στήν περίπτωσή μας, αὐτή ἡ κοινωνία τῶν προσώπων φανερώνει τήν Ἁγία Τριάδα, οὔτε ὅμως κι ἀπό τό χριστολογικό δόγμα τῆς Χαλκηδόνος, τό ὁποῖο τονίζει τήν ἔντονη παρουσία τοῦ Θεοῦ στή ζωή τῶν ἀνθρώπων, μέσα ἀπό τήν περί τῶν δύο φύσεων διδασκαλία. Ἡ ἰσότητα μεταξύ τῶ</w:t>
      </w:r>
      <w:r w:rsidR="002072B9">
        <w:rPr>
          <w:rFonts w:ascii="Palatino Linotype" w:hAnsi="Palatino Linotype"/>
          <w:sz w:val="26"/>
          <w:szCs w:val="26"/>
        </w:rPr>
        <w:t>ν</w:t>
      </w:r>
      <w:r w:rsidRPr="00BA7C96">
        <w:rPr>
          <w:rFonts w:ascii="Palatino Linotype" w:hAnsi="Palatino Linotype"/>
          <w:sz w:val="26"/>
          <w:szCs w:val="26"/>
        </w:rPr>
        <w:t xml:space="preserve"> ἀνθρώπων κατοχυρώνεται μέσα ἀπό τό γεγονός τῆς ἐναθρωπήσεως τοῦ Θεοῦ. Ἐδῶ παρουσιάζεται ἡ ἰσότητα μεταξύ τῶν ἀνθρώπων στήν πιό ὁλοκληρωμένη μορφή της. Αὐτή ἐνέχει καί μία σωτηριολογική διάσταση, ἀφοῦ μόνον ἐπί τῇ βάσει τῆς ἀξιοπρέπειας τῶν πάντων, δύναται νά ἐπιτευχθεῖ μία συμβίωση. Ὅταν διαμορφώσουμε συνειδητά κατά τέτοιον τρόπο τήν ζωή μας, βιώνουμε ἤδη ἀπό τό παρόν αὐτό, πού μᾶς ἀποκαλύπτεται στήν πληρότητά του στά ἔσχατα. Κάθε ἄνθρωπος ἀποτελεῖ εἰκόνα Θεοῦ καί μόνον μέσα ἀπό τό γεγονός αὐτό πρέπει νά κατανοεῖται ἡ εὐρωπαϊκή ἀντίληψη περί ἀνθρώπου. Ἡ ἐπανεισαγωγή τῆς εὐρωπαϊκῆς κοινωνίας σ᾽ αὐτό τό μυστήριο ἀποτελεῖ καί τήν διακονία τῆς ὀρθοδόξου Ἐκκλησίας, ὄχι μόνο μέσα ἀπό τόν λόγο, κυρίως μέσα ἀπό τό τρόπο ζωῆς της. Ἡ Ἐκκλησία καλεῖται στήν οὐσία ν᾽ ἀποτελέσει ἐκείνη τήν προφητική-ἐσχατολογική φωνή τῆς κοινότητας, ἡ ὁποία θά προβάλλει συνεχῶς τήν ἀλήθεια ὡς ἀπόλυτο ἀνθρωπιστικό δικαίωμα. Σ᾽ αὐτό τό πνεῦμα ἐπιτρέψατέ μοι νά κλείσω τήν σημερινή εἰσήγησή μου μέ τίς σκέψεις τοῦ ρώσου φιλοσόφου </w:t>
      </w:r>
      <w:r w:rsidRPr="00BA7C96">
        <w:rPr>
          <w:rFonts w:ascii="Palatino Linotype" w:hAnsi="Palatino Linotype"/>
          <w:sz w:val="26"/>
          <w:szCs w:val="26"/>
          <w:lang w:val="de-AT"/>
        </w:rPr>
        <w:t>Nikolai</w:t>
      </w:r>
      <w:r w:rsidRPr="00BA7C96">
        <w:rPr>
          <w:rFonts w:ascii="Palatino Linotype" w:hAnsi="Palatino Linotype"/>
          <w:sz w:val="26"/>
          <w:szCs w:val="26"/>
        </w:rPr>
        <w:t xml:space="preserve"> </w:t>
      </w:r>
      <w:r w:rsidRPr="00BA7C96">
        <w:rPr>
          <w:rFonts w:ascii="Palatino Linotype" w:hAnsi="Palatino Linotype"/>
          <w:sz w:val="26"/>
          <w:szCs w:val="26"/>
          <w:lang w:val="de-AT"/>
        </w:rPr>
        <w:t>Berdjajew</w:t>
      </w:r>
      <w:r w:rsidRPr="00BA7C96">
        <w:rPr>
          <w:rFonts w:ascii="Palatino Linotype" w:hAnsi="Palatino Linotype"/>
          <w:sz w:val="26"/>
          <w:szCs w:val="26"/>
        </w:rPr>
        <w:t>: “</w:t>
      </w:r>
      <w:r w:rsidRPr="00BA7C96">
        <w:rPr>
          <w:rFonts w:ascii="Palatino Linotype" w:hAnsi="Palatino Linotype"/>
          <w:i/>
          <w:sz w:val="26"/>
          <w:szCs w:val="26"/>
        </w:rPr>
        <w:t>Ἕνας ἄνθρωπος μέ προφητικό χάρισμα, δέν ἀφουγκράζεται τήν ἐκ τῶν ἔξω φωνή, τήν φωνή τῆς κοινότητας καί τοῦ λαοῦ, ἀλλά ἐξ ὁλοκλήρου τήν φωνή ἐκ τῶν ἔσω, τήν φωνή τοῦ Θεοῦ. Τό μήνυμά του ὅμως ἀφορᾶ τίς τύχες τοῦ λαοῦ, τῆς κοινότητας, τῆς ἀνθρωπότητας. Ὁ προφήτης εἶναι μοναχικός, βρίσκεται σέ διένεξη μέ τή θρησκευτική ἤ κοινωνική ἡγεσία, λιθοβολεῖται, κατανοεῖται ὡς ἐχθρός τοῦ λαοῦ, ἀλλά εἶναι κοινωνικός, λέει τήν ἀλήθεια, διαβλέπει τό μέλλον τῆς ἀνθρωπότητας.</w:t>
      </w:r>
      <w:r w:rsidRPr="00BA7C96">
        <w:rPr>
          <w:rFonts w:ascii="Palatino Linotype" w:hAnsi="Palatino Linotype"/>
          <w:sz w:val="26"/>
          <w:szCs w:val="26"/>
        </w:rPr>
        <w:t>“</w:t>
      </w:r>
      <w:r w:rsidRPr="00BA7C96">
        <w:rPr>
          <w:rStyle w:val="a4"/>
          <w:rFonts w:ascii="Palatino Linotype" w:hAnsi="Palatino Linotype"/>
          <w:sz w:val="26"/>
          <w:szCs w:val="26"/>
          <w:lang w:val="de-AT"/>
        </w:rPr>
        <w:footnoteReference w:id="17"/>
      </w:r>
      <w:r w:rsidRPr="00BA7C96">
        <w:rPr>
          <w:rFonts w:ascii="Palatino Linotype" w:hAnsi="Palatino Linotype"/>
          <w:i/>
          <w:sz w:val="26"/>
          <w:szCs w:val="26"/>
        </w:rPr>
        <w:t xml:space="preserve"> </w:t>
      </w:r>
      <w:r w:rsidRPr="00BA7C96">
        <w:rPr>
          <w:rFonts w:ascii="Palatino Linotype" w:hAnsi="Palatino Linotype"/>
          <w:sz w:val="26"/>
          <w:szCs w:val="26"/>
        </w:rPr>
        <w:t xml:space="preserve">Τοιουτοτρόπως κι ἡ Ἐκκλησία μας καλεῖται μέσα στά ὅρια τῆς σύγχρονης Εὐρώπης νά δράσει προφητικά παραπέμποντας ταυτοχρόνως στήν ἀλήθεια.  </w:t>
      </w:r>
    </w:p>
    <w:p w:rsidR="000422CF" w:rsidRDefault="000422CF" w:rsidP="000422CF">
      <w:pPr>
        <w:jc w:val="both"/>
        <w:rPr>
          <w:sz w:val="28"/>
          <w:szCs w:val="28"/>
        </w:rPr>
      </w:pPr>
    </w:p>
    <w:p w:rsidR="006C1491" w:rsidRDefault="006C1491"/>
    <w:sectPr w:rsidR="006C149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FD" w:rsidRDefault="007C66FD" w:rsidP="00BA7C96">
      <w:r>
        <w:separator/>
      </w:r>
    </w:p>
  </w:endnote>
  <w:endnote w:type="continuationSeparator" w:id="0">
    <w:p w:rsidR="007C66FD" w:rsidRDefault="007C66FD" w:rsidP="00BA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FD" w:rsidRDefault="007C66FD" w:rsidP="00BA7C96">
      <w:r>
        <w:separator/>
      </w:r>
    </w:p>
  </w:footnote>
  <w:footnote w:type="continuationSeparator" w:id="0">
    <w:p w:rsidR="007C66FD" w:rsidRDefault="007C66FD" w:rsidP="00BA7C96">
      <w:r>
        <w:continuationSeparator/>
      </w:r>
    </w:p>
  </w:footnote>
  <w:footnote w:id="1">
    <w:p w:rsidR="00BA7C96" w:rsidRPr="00BA7C96" w:rsidRDefault="00BA7C96" w:rsidP="00BA7C96">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Joseph Ratzinger, </w:t>
      </w:r>
      <w:r w:rsidRPr="00C036F6">
        <w:rPr>
          <w:rFonts w:ascii="Palatino Linotype" w:hAnsi="Palatino Linotype"/>
          <w:i/>
          <w:lang w:val="de-DE"/>
        </w:rPr>
        <w:t>Kirche, Ökumene und Politik</w:t>
      </w:r>
      <w:r w:rsidRPr="00BA7C96">
        <w:rPr>
          <w:rFonts w:ascii="Palatino Linotype" w:hAnsi="Palatino Linotype"/>
          <w:lang w:val="de-DE"/>
        </w:rPr>
        <w:t xml:space="preserve">, Einsiedeln 1987, </w:t>
      </w:r>
      <w:r w:rsidRPr="00BA7C96">
        <w:rPr>
          <w:rFonts w:ascii="Palatino Linotype" w:hAnsi="Palatino Linotype"/>
        </w:rPr>
        <w:t>σ</w:t>
      </w:r>
      <w:r w:rsidRPr="00BA7C96">
        <w:rPr>
          <w:rFonts w:ascii="Palatino Linotype" w:hAnsi="Palatino Linotype"/>
          <w:lang w:val="de-DE"/>
        </w:rPr>
        <w:t xml:space="preserve">. 198. </w:t>
      </w:r>
    </w:p>
    <w:p w:rsidR="00BA7C96" w:rsidRPr="00BA7C96" w:rsidRDefault="00BA7C96" w:rsidP="00BA7C96">
      <w:pPr>
        <w:pStyle w:val="a3"/>
        <w:rPr>
          <w:rFonts w:ascii="Palatino Linotype" w:hAnsi="Palatino Linotype"/>
          <w:lang w:val="de-DE"/>
        </w:rPr>
      </w:pPr>
    </w:p>
  </w:footnote>
  <w:footnote w:id="2">
    <w:p w:rsidR="00BA7C96" w:rsidRPr="00BA7C96" w:rsidRDefault="00BA7C96" w:rsidP="00BA7C96">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Nikolaus Berdjajew, </w:t>
      </w:r>
      <w:r w:rsidRPr="00C37CBB">
        <w:rPr>
          <w:rFonts w:ascii="Palatino Linotype" w:hAnsi="Palatino Linotype"/>
          <w:i/>
          <w:lang w:val="de-DE"/>
        </w:rPr>
        <w:t>Das Neue Mittelalter. Betrachtungen über das Schicksal Russlands und Europas</w:t>
      </w:r>
      <w:r w:rsidRPr="00BA7C96">
        <w:rPr>
          <w:rFonts w:ascii="Palatino Linotype" w:hAnsi="Palatino Linotype"/>
          <w:lang w:val="de-DE"/>
        </w:rPr>
        <w:t xml:space="preserve">, Darmstadt 1927, </w:t>
      </w:r>
      <w:r w:rsidRPr="00BA7C96">
        <w:rPr>
          <w:rFonts w:ascii="Palatino Linotype" w:hAnsi="Palatino Linotype"/>
        </w:rPr>
        <w:t>σ</w:t>
      </w:r>
      <w:r w:rsidRPr="00BA7C96">
        <w:rPr>
          <w:rFonts w:ascii="Palatino Linotype" w:hAnsi="Palatino Linotype"/>
          <w:lang w:val="de-AT"/>
        </w:rPr>
        <w:t xml:space="preserve">. </w:t>
      </w:r>
      <w:r w:rsidRPr="00BA7C96">
        <w:rPr>
          <w:rFonts w:ascii="Palatino Linotype" w:hAnsi="Palatino Linotype"/>
          <w:lang w:val="de-DE"/>
        </w:rPr>
        <w:t>13.</w:t>
      </w:r>
    </w:p>
    <w:p w:rsidR="00BA7C96" w:rsidRPr="00BA7C96" w:rsidRDefault="00BA7C96" w:rsidP="00BA7C96">
      <w:pPr>
        <w:pStyle w:val="a3"/>
        <w:rPr>
          <w:rFonts w:ascii="Palatino Linotype" w:hAnsi="Palatino Linotype"/>
          <w:lang w:val="de-DE"/>
        </w:rPr>
      </w:pPr>
      <w:bookmarkStart w:id="0" w:name="_GoBack"/>
      <w:bookmarkEnd w:id="0"/>
    </w:p>
  </w:footnote>
  <w:footnote w:id="3">
    <w:p w:rsidR="00BA7C96" w:rsidRPr="00BA7C96" w:rsidRDefault="00BA7C96" w:rsidP="00BA7C96">
      <w:pPr>
        <w:pStyle w:val="a3"/>
        <w:jc w:val="both"/>
        <w:rPr>
          <w:rFonts w:ascii="Palatino Linotype" w:hAnsi="Palatino Linotype"/>
        </w:rPr>
      </w:pPr>
      <w:r w:rsidRPr="00BA7C96">
        <w:rPr>
          <w:rStyle w:val="a4"/>
          <w:rFonts w:ascii="Palatino Linotype" w:hAnsi="Palatino Linotype"/>
        </w:rPr>
        <w:footnoteRef/>
      </w:r>
      <w:r w:rsidRPr="00BA7C96">
        <w:rPr>
          <w:rFonts w:ascii="Palatino Linotype" w:hAnsi="Palatino Linotype"/>
          <w:lang w:val="de-DE"/>
        </w:rPr>
        <w:t xml:space="preserve"> </w:t>
      </w:r>
      <w:r w:rsidRPr="00BA7C96">
        <w:rPr>
          <w:rFonts w:ascii="Palatino Linotype" w:hAnsi="Palatino Linotype"/>
        </w:rPr>
        <w:t>Ἡ</w:t>
      </w:r>
      <w:r w:rsidRPr="00BA7C96">
        <w:rPr>
          <w:rFonts w:ascii="Palatino Linotype" w:hAnsi="Palatino Linotype"/>
          <w:lang w:val="de-DE"/>
        </w:rPr>
        <w:t xml:space="preserve"> </w:t>
      </w:r>
      <w:r w:rsidRPr="00BA7C96">
        <w:rPr>
          <w:rFonts w:ascii="Palatino Linotype" w:hAnsi="Palatino Linotype"/>
        </w:rPr>
        <w:t>Ἁγία</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w:t>
      </w:r>
      <w:r w:rsidRPr="00BA7C96">
        <w:rPr>
          <w:rFonts w:ascii="Palatino Linotype" w:hAnsi="Palatino Linotype"/>
        </w:rPr>
        <w:t>Μεγάλη</w:t>
      </w:r>
      <w:r w:rsidRPr="00BA7C96">
        <w:rPr>
          <w:rFonts w:ascii="Palatino Linotype" w:hAnsi="Palatino Linotype"/>
          <w:lang w:val="de-DE"/>
        </w:rPr>
        <w:t xml:space="preserve"> </w:t>
      </w:r>
      <w:r w:rsidRPr="00BA7C96">
        <w:rPr>
          <w:rFonts w:ascii="Palatino Linotype" w:hAnsi="Palatino Linotype"/>
        </w:rPr>
        <w:t>Σύνοδος</w:t>
      </w:r>
      <w:r w:rsidRPr="00BA7C96">
        <w:rPr>
          <w:rFonts w:ascii="Palatino Linotype" w:hAnsi="Palatino Linotype"/>
          <w:lang w:val="de-DE"/>
        </w:rPr>
        <w:t xml:space="preserve"> </w:t>
      </w:r>
      <w:r w:rsidRPr="00BA7C96">
        <w:rPr>
          <w:rFonts w:ascii="Palatino Linotype" w:hAnsi="Palatino Linotype"/>
        </w:rPr>
        <w:t>τῆς</w:t>
      </w:r>
      <w:r w:rsidRPr="00BA7C96">
        <w:rPr>
          <w:rFonts w:ascii="Palatino Linotype" w:hAnsi="Palatino Linotype"/>
          <w:lang w:val="de-DE"/>
        </w:rPr>
        <w:t xml:space="preserve"> </w:t>
      </w:r>
      <w:r w:rsidRPr="00BA7C96">
        <w:rPr>
          <w:rFonts w:ascii="Palatino Linotype" w:hAnsi="Palatino Linotype"/>
        </w:rPr>
        <w:t>Ὀρθοδόξου</w:t>
      </w:r>
      <w:r w:rsidRPr="00BA7C96">
        <w:rPr>
          <w:rFonts w:ascii="Palatino Linotype" w:hAnsi="Palatino Linotype"/>
          <w:lang w:val="de-DE"/>
        </w:rPr>
        <w:t xml:space="preserve"> </w:t>
      </w:r>
      <w:r w:rsidRPr="00BA7C96">
        <w:rPr>
          <w:rFonts w:ascii="Palatino Linotype" w:hAnsi="Palatino Linotype"/>
        </w:rPr>
        <w:t>Ἐκκλησίας</w:t>
      </w:r>
      <w:r w:rsidRPr="00BA7C96">
        <w:rPr>
          <w:rFonts w:ascii="Palatino Linotype" w:hAnsi="Palatino Linotype"/>
          <w:lang w:val="de-DE"/>
        </w:rPr>
        <w:t xml:space="preserve">, </w:t>
      </w:r>
      <w:r w:rsidRPr="00BA7C96">
        <w:rPr>
          <w:rFonts w:ascii="Palatino Linotype" w:hAnsi="Palatino Linotype"/>
        </w:rPr>
        <w:t>πού</w:t>
      </w:r>
      <w:r w:rsidRPr="00BA7C96">
        <w:rPr>
          <w:rFonts w:ascii="Palatino Linotype" w:hAnsi="Palatino Linotype"/>
          <w:lang w:val="de-DE"/>
        </w:rPr>
        <w:t xml:space="preserve"> </w:t>
      </w:r>
      <w:r w:rsidRPr="00BA7C96">
        <w:rPr>
          <w:rFonts w:ascii="Palatino Linotype" w:hAnsi="Palatino Linotype"/>
        </w:rPr>
        <w:t>συνῆλθε</w:t>
      </w:r>
      <w:r w:rsidRPr="00BA7C96">
        <w:rPr>
          <w:rFonts w:ascii="Palatino Linotype" w:hAnsi="Palatino Linotype"/>
          <w:lang w:val="de-DE"/>
        </w:rPr>
        <w:t xml:space="preserve"> </w:t>
      </w:r>
      <w:r w:rsidRPr="00BA7C96">
        <w:rPr>
          <w:rFonts w:ascii="Palatino Linotype" w:hAnsi="Palatino Linotype"/>
        </w:rPr>
        <w:t>κατά</w:t>
      </w:r>
      <w:r w:rsidRPr="00BA7C96">
        <w:rPr>
          <w:rFonts w:ascii="Palatino Linotype" w:hAnsi="Palatino Linotype"/>
          <w:lang w:val="de-DE"/>
        </w:rPr>
        <w:t xml:space="preserve"> </w:t>
      </w:r>
      <w:r w:rsidRPr="00BA7C96">
        <w:rPr>
          <w:rFonts w:ascii="Palatino Linotype" w:hAnsi="Palatino Linotype"/>
        </w:rPr>
        <w:t>τήν</w:t>
      </w:r>
      <w:r w:rsidRPr="00BA7C96">
        <w:rPr>
          <w:rFonts w:ascii="Palatino Linotype" w:hAnsi="Palatino Linotype"/>
          <w:lang w:val="de-DE"/>
        </w:rPr>
        <w:t xml:space="preserve"> </w:t>
      </w:r>
      <w:r w:rsidRPr="00BA7C96">
        <w:rPr>
          <w:rFonts w:ascii="Palatino Linotype" w:hAnsi="Palatino Linotype"/>
        </w:rPr>
        <w:t>Πεντηκοστή</w:t>
      </w:r>
      <w:r w:rsidRPr="00BA7C96">
        <w:rPr>
          <w:rFonts w:ascii="Palatino Linotype" w:hAnsi="Palatino Linotype"/>
          <w:lang w:val="de-DE"/>
        </w:rPr>
        <w:t xml:space="preserve"> </w:t>
      </w:r>
      <w:r w:rsidRPr="00BA7C96">
        <w:rPr>
          <w:rFonts w:ascii="Palatino Linotype" w:hAnsi="Palatino Linotype"/>
        </w:rPr>
        <w:t>τοῦ</w:t>
      </w:r>
      <w:r w:rsidRPr="00BA7C96">
        <w:rPr>
          <w:rFonts w:ascii="Palatino Linotype" w:hAnsi="Palatino Linotype"/>
          <w:lang w:val="de-DE"/>
        </w:rPr>
        <w:t xml:space="preserve"> </w:t>
      </w:r>
      <w:r w:rsidRPr="00BA7C96">
        <w:rPr>
          <w:rFonts w:ascii="Palatino Linotype" w:hAnsi="Palatino Linotype"/>
        </w:rPr>
        <w:t>ἔτους</w:t>
      </w:r>
      <w:r w:rsidRPr="00BA7C96">
        <w:rPr>
          <w:rFonts w:ascii="Palatino Linotype" w:hAnsi="Palatino Linotype"/>
          <w:lang w:val="de-DE"/>
        </w:rPr>
        <w:t xml:space="preserve"> 2016 </w:t>
      </w:r>
      <w:r w:rsidRPr="00BA7C96">
        <w:rPr>
          <w:rFonts w:ascii="Palatino Linotype" w:hAnsi="Palatino Linotype"/>
        </w:rPr>
        <w:t>στήν</w:t>
      </w:r>
      <w:r w:rsidRPr="00BA7C96">
        <w:rPr>
          <w:rFonts w:ascii="Palatino Linotype" w:hAnsi="Palatino Linotype"/>
          <w:lang w:val="de-DE"/>
        </w:rPr>
        <w:t xml:space="preserve"> </w:t>
      </w:r>
      <w:r w:rsidRPr="00BA7C96">
        <w:rPr>
          <w:rFonts w:ascii="Palatino Linotype" w:hAnsi="Palatino Linotype"/>
        </w:rPr>
        <w:t>Κρήτη</w:t>
      </w:r>
      <w:r w:rsidRPr="00BA7C96">
        <w:rPr>
          <w:rFonts w:ascii="Palatino Linotype" w:hAnsi="Palatino Linotype"/>
          <w:lang w:val="de-DE"/>
        </w:rPr>
        <w:t xml:space="preserve">, </w:t>
      </w:r>
      <w:r w:rsidRPr="00BA7C96">
        <w:rPr>
          <w:rFonts w:ascii="Palatino Linotype" w:hAnsi="Palatino Linotype"/>
        </w:rPr>
        <w:t>ἀσχολήθηκε</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w:t>
      </w:r>
      <w:r w:rsidRPr="00BA7C96">
        <w:rPr>
          <w:rFonts w:ascii="Palatino Linotype" w:hAnsi="Palatino Linotype"/>
        </w:rPr>
        <w:t>μέ</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ζήτημα</w:t>
      </w:r>
      <w:r w:rsidRPr="00BA7C96">
        <w:rPr>
          <w:rFonts w:ascii="Palatino Linotype" w:hAnsi="Palatino Linotype"/>
          <w:lang w:val="de-DE"/>
        </w:rPr>
        <w:t xml:space="preserve"> </w:t>
      </w:r>
      <w:r w:rsidRPr="00BA7C96">
        <w:rPr>
          <w:rFonts w:ascii="Palatino Linotype" w:hAnsi="Palatino Linotype"/>
        </w:rPr>
        <w:t>τῆς</w:t>
      </w:r>
      <w:r w:rsidRPr="00BA7C96">
        <w:rPr>
          <w:rFonts w:ascii="Palatino Linotype" w:hAnsi="Palatino Linotype"/>
          <w:lang w:val="de-DE"/>
        </w:rPr>
        <w:t xml:space="preserve"> </w:t>
      </w:r>
      <w:r w:rsidRPr="00BA7C96">
        <w:rPr>
          <w:rFonts w:ascii="Palatino Linotype" w:hAnsi="Palatino Linotype"/>
        </w:rPr>
        <w:t>ὀρθοδόξου</w:t>
      </w:r>
      <w:r w:rsidRPr="00BA7C96">
        <w:rPr>
          <w:rFonts w:ascii="Palatino Linotype" w:hAnsi="Palatino Linotype"/>
          <w:lang w:val="de-DE"/>
        </w:rPr>
        <w:t xml:space="preserve"> </w:t>
      </w:r>
      <w:r w:rsidRPr="00BA7C96">
        <w:rPr>
          <w:rFonts w:ascii="Palatino Linotype" w:hAnsi="Palatino Linotype"/>
        </w:rPr>
        <w:t>Διασπορᾶς</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Συμβούλιο</w:t>
      </w:r>
      <w:r w:rsidRPr="00BA7C96">
        <w:rPr>
          <w:rFonts w:ascii="Palatino Linotype" w:hAnsi="Palatino Linotype"/>
          <w:lang w:val="de-DE"/>
        </w:rPr>
        <w:t xml:space="preserve"> </w:t>
      </w:r>
      <w:r w:rsidRPr="00BA7C96">
        <w:rPr>
          <w:rFonts w:ascii="Palatino Linotype" w:hAnsi="Palatino Linotype"/>
        </w:rPr>
        <w:t>τῶν</w:t>
      </w:r>
      <w:r w:rsidRPr="00BA7C96">
        <w:rPr>
          <w:rFonts w:ascii="Palatino Linotype" w:hAnsi="Palatino Linotype"/>
          <w:lang w:val="de-DE"/>
        </w:rPr>
        <w:t xml:space="preserve"> </w:t>
      </w:r>
      <w:r w:rsidRPr="00BA7C96">
        <w:rPr>
          <w:rFonts w:ascii="Palatino Linotype" w:hAnsi="Palatino Linotype"/>
        </w:rPr>
        <w:t>ὀρθοδόξων</w:t>
      </w:r>
      <w:r w:rsidRPr="00BA7C96">
        <w:rPr>
          <w:rFonts w:ascii="Palatino Linotype" w:hAnsi="Palatino Linotype"/>
          <w:lang w:val="de-DE"/>
        </w:rPr>
        <w:t xml:space="preserve"> </w:t>
      </w:r>
      <w:r w:rsidRPr="00BA7C96">
        <w:rPr>
          <w:rFonts w:ascii="Palatino Linotype" w:hAnsi="Palatino Linotype"/>
        </w:rPr>
        <w:t>Ἐπισκόπων</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ὁποῖο</w:t>
      </w:r>
      <w:r w:rsidRPr="00BA7C96">
        <w:rPr>
          <w:rFonts w:ascii="Palatino Linotype" w:hAnsi="Palatino Linotype"/>
          <w:lang w:val="de-DE"/>
        </w:rPr>
        <w:t xml:space="preserve"> </w:t>
      </w:r>
      <w:r w:rsidRPr="00BA7C96">
        <w:rPr>
          <w:rFonts w:ascii="Palatino Linotype" w:hAnsi="Palatino Linotype"/>
        </w:rPr>
        <w:t>ἀπό</w:t>
      </w:r>
      <w:r w:rsidRPr="00BA7C96">
        <w:rPr>
          <w:rFonts w:ascii="Palatino Linotype" w:hAnsi="Palatino Linotype"/>
          <w:lang w:val="de-DE"/>
        </w:rPr>
        <w:t xml:space="preserve"> </w:t>
      </w:r>
      <w:r w:rsidRPr="00BA7C96">
        <w:rPr>
          <w:rFonts w:ascii="Palatino Linotype" w:hAnsi="Palatino Linotype"/>
        </w:rPr>
        <w:t>τοῦ</w:t>
      </w:r>
      <w:r w:rsidRPr="00BA7C96">
        <w:rPr>
          <w:rFonts w:ascii="Palatino Linotype" w:hAnsi="Palatino Linotype"/>
          <w:lang w:val="de-DE"/>
        </w:rPr>
        <w:t xml:space="preserve"> </w:t>
      </w:r>
      <w:r w:rsidRPr="00BA7C96">
        <w:rPr>
          <w:rFonts w:ascii="Palatino Linotype" w:hAnsi="Palatino Linotype"/>
        </w:rPr>
        <w:t>ἔτους</w:t>
      </w:r>
      <w:r w:rsidRPr="00BA7C96">
        <w:rPr>
          <w:rFonts w:ascii="Palatino Linotype" w:hAnsi="Palatino Linotype"/>
          <w:lang w:val="de-DE"/>
        </w:rPr>
        <w:t xml:space="preserve"> 2010 </w:t>
      </w:r>
      <w:r w:rsidRPr="00BA7C96">
        <w:rPr>
          <w:rFonts w:ascii="Palatino Linotype" w:hAnsi="Palatino Linotype"/>
        </w:rPr>
        <w:t>ὑφίσταται</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w:t>
      </w:r>
      <w:r w:rsidRPr="00BA7C96">
        <w:rPr>
          <w:rFonts w:ascii="Palatino Linotype" w:hAnsi="Palatino Linotype"/>
        </w:rPr>
        <w:t>στήν</w:t>
      </w:r>
      <w:r w:rsidRPr="00BA7C96">
        <w:rPr>
          <w:rFonts w:ascii="Palatino Linotype" w:hAnsi="Palatino Linotype"/>
          <w:lang w:val="de-DE"/>
        </w:rPr>
        <w:t xml:space="preserve"> </w:t>
      </w:r>
      <w:r w:rsidRPr="00BA7C96">
        <w:rPr>
          <w:rFonts w:ascii="Palatino Linotype" w:hAnsi="Palatino Linotype"/>
        </w:rPr>
        <w:t>Αὐστρία</w:t>
      </w:r>
      <w:r w:rsidRPr="00BA7C96">
        <w:rPr>
          <w:rFonts w:ascii="Palatino Linotype" w:hAnsi="Palatino Linotype"/>
          <w:lang w:val="de-DE"/>
        </w:rPr>
        <w:t xml:space="preserve">, </w:t>
      </w:r>
      <w:r w:rsidRPr="00BA7C96">
        <w:rPr>
          <w:rFonts w:ascii="Palatino Linotype" w:hAnsi="Palatino Linotype"/>
        </w:rPr>
        <w:t>ἀποτελεῖ</w:t>
      </w:r>
      <w:r w:rsidRPr="00BA7C96">
        <w:rPr>
          <w:rFonts w:ascii="Palatino Linotype" w:hAnsi="Palatino Linotype"/>
          <w:lang w:val="de-DE"/>
        </w:rPr>
        <w:t xml:space="preserve"> </w:t>
      </w:r>
      <w:r w:rsidRPr="00BA7C96">
        <w:rPr>
          <w:rFonts w:ascii="Palatino Linotype" w:hAnsi="Palatino Linotype"/>
        </w:rPr>
        <w:t>ἀναμφισβήτητα</w:t>
      </w:r>
      <w:r w:rsidRPr="00BA7C96">
        <w:rPr>
          <w:rFonts w:ascii="Palatino Linotype" w:hAnsi="Palatino Linotype"/>
          <w:lang w:val="de-DE"/>
        </w:rPr>
        <w:t xml:space="preserve"> </w:t>
      </w:r>
      <w:r w:rsidRPr="00BA7C96">
        <w:rPr>
          <w:rFonts w:ascii="Palatino Linotype" w:hAnsi="Palatino Linotype"/>
        </w:rPr>
        <w:t>γιά</w:t>
      </w:r>
      <w:r w:rsidRPr="00BA7C96">
        <w:rPr>
          <w:rFonts w:ascii="Palatino Linotype" w:hAnsi="Palatino Linotype"/>
          <w:lang w:val="de-DE"/>
        </w:rPr>
        <w:t xml:space="preserve"> </w:t>
      </w:r>
      <w:r w:rsidRPr="00BA7C96">
        <w:rPr>
          <w:rFonts w:ascii="Palatino Linotype" w:hAnsi="Palatino Linotype"/>
        </w:rPr>
        <w:t>τίς</w:t>
      </w:r>
      <w:r w:rsidRPr="00BA7C96">
        <w:rPr>
          <w:rFonts w:ascii="Palatino Linotype" w:hAnsi="Palatino Linotype"/>
          <w:lang w:val="de-DE"/>
        </w:rPr>
        <w:t xml:space="preserve"> </w:t>
      </w:r>
      <w:r w:rsidRPr="00BA7C96">
        <w:rPr>
          <w:rFonts w:ascii="Palatino Linotype" w:hAnsi="Palatino Linotype"/>
        </w:rPr>
        <w:t>ὀρθόδοξες</w:t>
      </w:r>
      <w:r w:rsidRPr="00BA7C96">
        <w:rPr>
          <w:rFonts w:ascii="Palatino Linotype" w:hAnsi="Palatino Linotype"/>
          <w:lang w:val="de-DE"/>
        </w:rPr>
        <w:t xml:space="preserve"> </w:t>
      </w:r>
      <w:r w:rsidRPr="00BA7C96">
        <w:rPr>
          <w:rFonts w:ascii="Palatino Linotype" w:hAnsi="Palatino Linotype"/>
        </w:rPr>
        <w:t>μειονότητες</w:t>
      </w:r>
      <w:r w:rsidRPr="00BA7C96">
        <w:rPr>
          <w:rFonts w:ascii="Palatino Linotype" w:hAnsi="Palatino Linotype"/>
          <w:lang w:val="de-DE"/>
        </w:rPr>
        <w:t xml:space="preserve"> </w:t>
      </w:r>
      <w:r w:rsidRPr="00BA7C96">
        <w:rPr>
          <w:rFonts w:ascii="Palatino Linotype" w:hAnsi="Palatino Linotype"/>
        </w:rPr>
        <w:t>πού</w:t>
      </w:r>
      <w:r w:rsidRPr="00BA7C96">
        <w:rPr>
          <w:rFonts w:ascii="Palatino Linotype" w:hAnsi="Palatino Linotype"/>
          <w:lang w:val="de-DE"/>
        </w:rPr>
        <w:t xml:space="preserve"> </w:t>
      </w:r>
      <w:r w:rsidRPr="00BA7C96">
        <w:rPr>
          <w:rFonts w:ascii="Palatino Linotype" w:hAnsi="Palatino Linotype"/>
        </w:rPr>
        <w:t>ζοῦν</w:t>
      </w:r>
      <w:r w:rsidRPr="00BA7C96">
        <w:rPr>
          <w:rFonts w:ascii="Palatino Linotype" w:hAnsi="Palatino Linotype"/>
          <w:lang w:val="de-DE"/>
        </w:rPr>
        <w:t xml:space="preserve"> </w:t>
      </w:r>
      <w:r w:rsidRPr="00BA7C96">
        <w:rPr>
          <w:rFonts w:ascii="Palatino Linotype" w:hAnsi="Palatino Linotype"/>
        </w:rPr>
        <w:t>σέ</w:t>
      </w:r>
      <w:r w:rsidRPr="00BA7C96">
        <w:rPr>
          <w:rFonts w:ascii="Palatino Linotype" w:hAnsi="Palatino Linotype"/>
          <w:lang w:val="de-DE"/>
        </w:rPr>
        <w:t xml:space="preserve"> </w:t>
      </w:r>
      <w:r w:rsidRPr="00BA7C96">
        <w:rPr>
          <w:rFonts w:ascii="Palatino Linotype" w:hAnsi="Palatino Linotype"/>
        </w:rPr>
        <w:t>περιβάλλον</w:t>
      </w:r>
      <w:r w:rsidR="000F4AE1" w:rsidRPr="000F4AE1">
        <w:rPr>
          <w:rFonts w:ascii="Palatino Linotype" w:hAnsi="Palatino Linotype"/>
          <w:lang w:val="de-DE"/>
        </w:rPr>
        <w:t>,</w:t>
      </w:r>
      <w:r w:rsidRPr="00BA7C96">
        <w:rPr>
          <w:rFonts w:ascii="Palatino Linotype" w:hAnsi="Palatino Linotype"/>
          <w:lang w:val="de-DE"/>
        </w:rPr>
        <w:t xml:space="preserve"> </w:t>
      </w:r>
      <w:r w:rsidRPr="00BA7C96">
        <w:rPr>
          <w:rFonts w:ascii="Palatino Linotype" w:hAnsi="Palatino Linotype"/>
        </w:rPr>
        <w:t>ὅπου</w:t>
      </w:r>
      <w:r w:rsidRPr="00BA7C96">
        <w:rPr>
          <w:rFonts w:ascii="Palatino Linotype" w:hAnsi="Palatino Linotype"/>
          <w:lang w:val="de-DE"/>
        </w:rPr>
        <w:t xml:space="preserve"> </w:t>
      </w:r>
      <w:r w:rsidRPr="00BA7C96">
        <w:rPr>
          <w:rFonts w:ascii="Palatino Linotype" w:hAnsi="Palatino Linotype"/>
        </w:rPr>
        <w:t>ἐπικρατεῖ</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ρωμαιοκαθολικό</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προτεσταντικό</w:t>
      </w:r>
      <w:r w:rsidRPr="00BA7C96">
        <w:rPr>
          <w:rFonts w:ascii="Palatino Linotype" w:hAnsi="Palatino Linotype"/>
          <w:lang w:val="de-DE"/>
        </w:rPr>
        <w:t xml:space="preserve"> </w:t>
      </w:r>
      <w:r w:rsidRPr="00BA7C96">
        <w:rPr>
          <w:rFonts w:ascii="Palatino Linotype" w:hAnsi="Palatino Linotype"/>
        </w:rPr>
        <w:t>ἤ</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κοσμικό</w:t>
      </w:r>
      <w:r w:rsidRPr="00BA7C96">
        <w:rPr>
          <w:rFonts w:ascii="Palatino Linotype" w:hAnsi="Palatino Linotype"/>
          <w:lang w:val="de-DE"/>
        </w:rPr>
        <w:t xml:space="preserve"> </w:t>
      </w:r>
      <w:r w:rsidRPr="00BA7C96">
        <w:rPr>
          <w:rFonts w:ascii="Palatino Linotype" w:hAnsi="Palatino Linotype"/>
        </w:rPr>
        <w:t>στοιχεῖο</w:t>
      </w:r>
      <w:r w:rsidRPr="00BA7C96">
        <w:rPr>
          <w:rFonts w:ascii="Palatino Linotype" w:hAnsi="Palatino Linotype"/>
          <w:lang w:val="de-DE"/>
        </w:rPr>
        <w:t xml:space="preserve"> </w:t>
      </w:r>
      <w:r w:rsidRPr="00BA7C96">
        <w:rPr>
          <w:rFonts w:ascii="Palatino Linotype" w:hAnsi="Palatino Linotype"/>
        </w:rPr>
        <w:t>γενικότερα</w:t>
      </w:r>
      <w:r w:rsidRPr="00BA7C96">
        <w:rPr>
          <w:rFonts w:ascii="Palatino Linotype" w:hAnsi="Palatino Linotype"/>
          <w:lang w:val="de-DE"/>
        </w:rPr>
        <w:t xml:space="preserve">, </w:t>
      </w:r>
      <w:r w:rsidRPr="00BA7C96">
        <w:rPr>
          <w:rFonts w:ascii="Palatino Linotype" w:hAnsi="Palatino Linotype"/>
        </w:rPr>
        <w:t>ἕνα</w:t>
      </w:r>
      <w:r w:rsidRPr="00BA7C96">
        <w:rPr>
          <w:rFonts w:ascii="Palatino Linotype" w:hAnsi="Palatino Linotype"/>
          <w:lang w:val="de-DE"/>
        </w:rPr>
        <w:t xml:space="preserve"> </w:t>
      </w:r>
      <w:r w:rsidRPr="00BA7C96">
        <w:rPr>
          <w:rFonts w:ascii="Palatino Linotype" w:hAnsi="Palatino Linotype"/>
        </w:rPr>
        <w:t>ὁρατό</w:t>
      </w:r>
      <w:r w:rsidRPr="00BA7C96">
        <w:rPr>
          <w:rFonts w:ascii="Palatino Linotype" w:hAnsi="Palatino Linotype"/>
          <w:lang w:val="de-DE"/>
        </w:rPr>
        <w:t xml:space="preserve"> </w:t>
      </w:r>
      <w:r w:rsidRPr="00BA7C96">
        <w:rPr>
          <w:rFonts w:ascii="Palatino Linotype" w:hAnsi="Palatino Linotype"/>
        </w:rPr>
        <w:t>σημεῖο</w:t>
      </w:r>
      <w:r w:rsidRPr="00BA7C96">
        <w:rPr>
          <w:rFonts w:ascii="Palatino Linotype" w:hAnsi="Palatino Linotype"/>
          <w:lang w:val="de-DE"/>
        </w:rPr>
        <w:t xml:space="preserve"> </w:t>
      </w:r>
      <w:r w:rsidRPr="00BA7C96">
        <w:rPr>
          <w:rFonts w:ascii="Palatino Linotype" w:hAnsi="Palatino Linotype"/>
        </w:rPr>
        <w:t>τῆς</w:t>
      </w:r>
      <w:r w:rsidRPr="00BA7C96">
        <w:rPr>
          <w:rFonts w:ascii="Palatino Linotype" w:hAnsi="Palatino Linotype"/>
          <w:lang w:val="de-DE"/>
        </w:rPr>
        <w:t xml:space="preserve"> </w:t>
      </w:r>
      <w:r w:rsidRPr="00BA7C96">
        <w:rPr>
          <w:rFonts w:ascii="Palatino Linotype" w:hAnsi="Palatino Linotype"/>
        </w:rPr>
        <w:t>ἐσωτερικῆς</w:t>
      </w:r>
      <w:r w:rsidRPr="00BA7C96">
        <w:rPr>
          <w:rFonts w:ascii="Palatino Linotype" w:hAnsi="Palatino Linotype"/>
          <w:lang w:val="de-DE"/>
        </w:rPr>
        <w:t xml:space="preserve"> </w:t>
      </w:r>
      <w:r w:rsidRPr="00BA7C96">
        <w:rPr>
          <w:rFonts w:ascii="Palatino Linotype" w:hAnsi="Palatino Linotype"/>
        </w:rPr>
        <w:t>ἑνότητας</w:t>
      </w:r>
      <w:r w:rsidRPr="00BA7C96">
        <w:rPr>
          <w:rFonts w:ascii="Palatino Linotype" w:hAnsi="Palatino Linotype"/>
          <w:lang w:val="de-DE"/>
        </w:rPr>
        <w:t xml:space="preserve"> </w:t>
      </w:r>
      <w:r w:rsidRPr="00BA7C96">
        <w:rPr>
          <w:rFonts w:ascii="Palatino Linotype" w:hAnsi="Palatino Linotype"/>
        </w:rPr>
        <w:t>τῆς</w:t>
      </w:r>
      <w:r w:rsidRPr="00BA7C96">
        <w:rPr>
          <w:rFonts w:ascii="Palatino Linotype" w:hAnsi="Palatino Linotype"/>
          <w:lang w:val="de-DE"/>
        </w:rPr>
        <w:t xml:space="preserve"> </w:t>
      </w:r>
      <w:r w:rsidRPr="00BA7C96">
        <w:rPr>
          <w:rFonts w:ascii="Palatino Linotype" w:hAnsi="Palatino Linotype"/>
        </w:rPr>
        <w:t>δομῆς</w:t>
      </w:r>
      <w:r w:rsidRPr="00BA7C96">
        <w:rPr>
          <w:rFonts w:ascii="Palatino Linotype" w:hAnsi="Palatino Linotype"/>
          <w:lang w:val="de-DE"/>
        </w:rPr>
        <w:t xml:space="preserve"> </w:t>
      </w:r>
      <w:r w:rsidRPr="00BA7C96">
        <w:rPr>
          <w:rFonts w:ascii="Palatino Linotype" w:hAnsi="Palatino Linotype"/>
        </w:rPr>
        <w:t>τῆς</w:t>
      </w:r>
      <w:r w:rsidRPr="00BA7C96">
        <w:rPr>
          <w:rFonts w:ascii="Palatino Linotype" w:hAnsi="Palatino Linotype"/>
          <w:lang w:val="de-DE"/>
        </w:rPr>
        <w:t xml:space="preserve"> </w:t>
      </w:r>
      <w:r w:rsidRPr="00BA7C96">
        <w:rPr>
          <w:rFonts w:ascii="Palatino Linotype" w:hAnsi="Palatino Linotype"/>
        </w:rPr>
        <w:t>Ὀρθοδοξίας</w:t>
      </w:r>
      <w:r w:rsidRPr="00BA7C96">
        <w:rPr>
          <w:rFonts w:ascii="Palatino Linotype" w:hAnsi="Palatino Linotype"/>
          <w:lang w:val="de-DE"/>
        </w:rPr>
        <w:t xml:space="preserve">· </w:t>
      </w:r>
      <w:r w:rsidRPr="00BA7C96">
        <w:rPr>
          <w:rFonts w:ascii="Palatino Linotype" w:hAnsi="Palatino Linotype"/>
        </w:rPr>
        <w:t>μάλιστα</w:t>
      </w:r>
      <w:r w:rsidRPr="00BA7C96">
        <w:rPr>
          <w:rFonts w:ascii="Palatino Linotype" w:hAnsi="Palatino Linotype"/>
          <w:lang w:val="de-DE"/>
        </w:rPr>
        <w:t xml:space="preserve"> </w:t>
      </w:r>
      <w:r w:rsidRPr="00BA7C96">
        <w:rPr>
          <w:rFonts w:ascii="Palatino Linotype" w:hAnsi="Palatino Linotype"/>
        </w:rPr>
        <w:t>τό</w:t>
      </w:r>
      <w:r w:rsidRPr="00BA7C96">
        <w:rPr>
          <w:rFonts w:ascii="Palatino Linotype" w:hAnsi="Palatino Linotype"/>
          <w:lang w:val="de-DE"/>
        </w:rPr>
        <w:t xml:space="preserve"> </w:t>
      </w:r>
      <w:r w:rsidRPr="00BA7C96">
        <w:rPr>
          <w:rFonts w:ascii="Palatino Linotype" w:hAnsi="Palatino Linotype"/>
        </w:rPr>
        <w:t>ὡς</w:t>
      </w:r>
      <w:r w:rsidRPr="00BA7C96">
        <w:rPr>
          <w:rFonts w:ascii="Palatino Linotype" w:hAnsi="Palatino Linotype"/>
          <w:lang w:val="de-DE"/>
        </w:rPr>
        <w:t xml:space="preserve"> </w:t>
      </w:r>
      <w:r w:rsidRPr="00BA7C96">
        <w:rPr>
          <w:rFonts w:ascii="Palatino Linotype" w:hAnsi="Palatino Linotype"/>
        </w:rPr>
        <w:t>ἄνω</w:t>
      </w:r>
      <w:r w:rsidRPr="00BA7C96">
        <w:rPr>
          <w:rFonts w:ascii="Palatino Linotype" w:hAnsi="Palatino Linotype"/>
          <w:lang w:val="de-DE"/>
        </w:rPr>
        <w:t xml:space="preserve"> </w:t>
      </w:r>
      <w:r w:rsidRPr="00BA7C96">
        <w:rPr>
          <w:rFonts w:ascii="Palatino Linotype" w:hAnsi="Palatino Linotype"/>
        </w:rPr>
        <w:t>ὄργανο</w:t>
      </w:r>
      <w:r w:rsidRPr="00BA7C96">
        <w:rPr>
          <w:rFonts w:ascii="Palatino Linotype" w:hAnsi="Palatino Linotype"/>
          <w:lang w:val="de-DE"/>
        </w:rPr>
        <w:t xml:space="preserve"> </w:t>
      </w:r>
      <w:r w:rsidRPr="00BA7C96">
        <w:rPr>
          <w:rFonts w:ascii="Palatino Linotype" w:hAnsi="Palatino Linotype"/>
        </w:rPr>
        <w:t>ἀσχολεῖται</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w:t>
      </w:r>
      <w:r w:rsidRPr="00BA7C96">
        <w:rPr>
          <w:rFonts w:ascii="Palatino Linotype" w:hAnsi="Palatino Linotype"/>
        </w:rPr>
        <w:t>μέ</w:t>
      </w:r>
      <w:r w:rsidRPr="00BA7C96">
        <w:rPr>
          <w:rFonts w:ascii="Palatino Linotype" w:hAnsi="Palatino Linotype"/>
          <w:lang w:val="de-DE"/>
        </w:rPr>
        <w:t xml:space="preserve"> </w:t>
      </w:r>
      <w:r w:rsidRPr="00BA7C96">
        <w:rPr>
          <w:rFonts w:ascii="Palatino Linotype" w:hAnsi="Palatino Linotype"/>
        </w:rPr>
        <w:t>θέματα</w:t>
      </w:r>
      <w:r w:rsidRPr="00BA7C96">
        <w:rPr>
          <w:rFonts w:ascii="Palatino Linotype" w:hAnsi="Palatino Linotype"/>
          <w:lang w:val="de-DE"/>
        </w:rPr>
        <w:t xml:space="preserve"> </w:t>
      </w:r>
      <w:r w:rsidRPr="00BA7C96">
        <w:rPr>
          <w:rFonts w:ascii="Palatino Linotype" w:hAnsi="Palatino Linotype"/>
        </w:rPr>
        <w:t>πρακτικῆς</w:t>
      </w:r>
      <w:r w:rsidRPr="00BA7C96">
        <w:rPr>
          <w:rFonts w:ascii="Palatino Linotype" w:hAnsi="Palatino Linotype"/>
          <w:lang w:val="de-DE"/>
        </w:rPr>
        <w:t xml:space="preserve"> </w:t>
      </w:r>
      <w:r w:rsidRPr="00BA7C96">
        <w:rPr>
          <w:rFonts w:ascii="Palatino Linotype" w:hAnsi="Palatino Linotype"/>
        </w:rPr>
        <w:t>φύσεως</w:t>
      </w:r>
      <w:r w:rsidRPr="00BA7C96">
        <w:rPr>
          <w:rFonts w:ascii="Palatino Linotype" w:hAnsi="Palatino Linotype"/>
          <w:lang w:val="de-DE"/>
        </w:rPr>
        <w:t xml:space="preserve">. </w:t>
      </w:r>
      <w:r w:rsidRPr="00BA7C96">
        <w:rPr>
          <w:rFonts w:ascii="Palatino Linotype" w:hAnsi="Palatino Linotype"/>
        </w:rPr>
        <w:t xml:space="preserve">Στή Γερμανία, γιά παράδειγμα, προέβη στήν ἔκδοση λειτουργικῶν κειμένων στή γερμανική γλῶσσα, ἐνῶ στήν Αὐστρία γιά πέμπτη φορά διοργανώνεται μἰα πανορθόδοξη συνάντηση τῆς νεολαίας πέρα ἀπό τἀ ἐθνικο-εκκλησιαστικά ὅρια.         </w:t>
      </w:r>
    </w:p>
  </w:footnote>
  <w:footnote w:id="4">
    <w:p w:rsidR="00BA7C96" w:rsidRPr="00BA7C96" w:rsidRDefault="00BA7C96" w:rsidP="00BA7C96">
      <w:pPr>
        <w:pStyle w:val="a3"/>
        <w:jc w:val="both"/>
        <w:rPr>
          <w:rFonts w:ascii="Palatino Linotype" w:hAnsi="Palatino Linotype"/>
          <w:lang w:val="en-US"/>
        </w:rPr>
      </w:pPr>
      <w:r w:rsidRPr="00BA7C96">
        <w:rPr>
          <w:rStyle w:val="a4"/>
          <w:rFonts w:ascii="Palatino Linotype" w:hAnsi="Palatino Linotype"/>
        </w:rPr>
        <w:footnoteRef/>
      </w:r>
      <w:r w:rsidRPr="00BA7C96">
        <w:rPr>
          <w:rFonts w:ascii="Palatino Linotype" w:hAnsi="Palatino Linotype"/>
          <w:lang w:val="en-US"/>
        </w:rPr>
        <w:t xml:space="preserve"> </w:t>
      </w:r>
      <w:r w:rsidRPr="00BA7C96">
        <w:rPr>
          <w:rFonts w:ascii="Palatino Linotype" w:hAnsi="Palatino Linotype"/>
        </w:rPr>
        <w:t>Βλ</w:t>
      </w:r>
      <w:r w:rsidRPr="00BA7C96">
        <w:rPr>
          <w:rFonts w:ascii="Palatino Linotype" w:hAnsi="Palatino Linotype"/>
          <w:lang w:val="en-US"/>
        </w:rPr>
        <w:t xml:space="preserve">. </w:t>
      </w:r>
      <w:proofErr w:type="gramStart"/>
      <w:r w:rsidRPr="00BA7C96">
        <w:rPr>
          <w:rFonts w:ascii="Palatino Linotype" w:hAnsi="Palatino Linotype"/>
          <w:lang w:val="en-US"/>
        </w:rPr>
        <w:t xml:space="preserve">Fr. John Chryssavgis, </w:t>
      </w:r>
      <w:r w:rsidRPr="000F4AE1">
        <w:rPr>
          <w:rFonts w:ascii="Palatino Linotype" w:hAnsi="Palatino Linotype"/>
          <w:i/>
          <w:lang w:val="en-US"/>
        </w:rPr>
        <w:t>The ecological Vision of the Green Patriarch Bartholomew I.</w:t>
      </w:r>
      <w:r w:rsidRPr="00BA7C96">
        <w:rPr>
          <w:rFonts w:ascii="Palatino Linotype" w:hAnsi="Palatino Linotype"/>
          <w:lang w:val="en-US"/>
        </w:rPr>
        <w:t>, Cambridge UK, 2003; vgl.</w:t>
      </w:r>
      <w:proofErr w:type="gramEnd"/>
      <w:r w:rsidRPr="00BA7C96">
        <w:rPr>
          <w:rFonts w:ascii="Palatino Linotype" w:hAnsi="Palatino Linotype"/>
          <w:lang w:val="en-US"/>
        </w:rPr>
        <w:t xml:space="preserve"> </w:t>
      </w:r>
      <w:proofErr w:type="gramStart"/>
      <w:r w:rsidRPr="00BA7C96">
        <w:rPr>
          <w:rFonts w:ascii="Palatino Linotype" w:hAnsi="Palatino Linotype"/>
          <w:lang w:val="en-US"/>
        </w:rPr>
        <w:t>auch</w:t>
      </w:r>
      <w:proofErr w:type="gramEnd"/>
      <w:r w:rsidRPr="00BA7C96">
        <w:rPr>
          <w:rFonts w:ascii="Palatino Linotype" w:hAnsi="Palatino Linotype"/>
          <w:lang w:val="en-US"/>
        </w:rPr>
        <w:t xml:space="preserve"> ders., </w:t>
      </w:r>
      <w:r w:rsidRPr="000F4AE1">
        <w:rPr>
          <w:rFonts w:ascii="Palatino Linotype" w:hAnsi="Palatino Linotype"/>
          <w:i/>
          <w:lang w:val="en-US"/>
        </w:rPr>
        <w:t xml:space="preserve">On earth as in Heaven. </w:t>
      </w:r>
      <w:proofErr w:type="gramStart"/>
      <w:r w:rsidRPr="000F4AE1">
        <w:rPr>
          <w:rFonts w:ascii="Palatino Linotype" w:hAnsi="Palatino Linotype"/>
          <w:i/>
          <w:lang w:val="en-US"/>
        </w:rPr>
        <w:t>Ecological Vision and Initiatives of Ecumenical Patriarch Bartholomew</w:t>
      </w:r>
      <w:r w:rsidRPr="00BA7C96">
        <w:rPr>
          <w:rFonts w:ascii="Palatino Linotype" w:hAnsi="Palatino Linotype"/>
          <w:lang w:val="en-US"/>
        </w:rPr>
        <w:t>, New York 2012.</w:t>
      </w:r>
      <w:proofErr w:type="gramEnd"/>
      <w:r w:rsidRPr="00BA7C96">
        <w:rPr>
          <w:rFonts w:ascii="Palatino Linotype" w:hAnsi="Palatino Linotype"/>
          <w:lang w:val="en-US"/>
        </w:rPr>
        <w:t xml:space="preserve"> </w:t>
      </w:r>
      <w:r w:rsidRPr="00BA7C96">
        <w:rPr>
          <w:rFonts w:ascii="Palatino Linotype" w:hAnsi="Palatino Linotype"/>
        </w:rPr>
        <w:t>Γιά</w:t>
      </w:r>
      <w:r w:rsidRPr="00BA7C96">
        <w:rPr>
          <w:rFonts w:ascii="Palatino Linotype" w:hAnsi="Palatino Linotype"/>
          <w:lang w:val="en-US"/>
        </w:rPr>
        <w:t xml:space="preserve"> </w:t>
      </w:r>
      <w:r w:rsidRPr="00BA7C96">
        <w:rPr>
          <w:rFonts w:ascii="Palatino Linotype" w:hAnsi="Palatino Linotype"/>
        </w:rPr>
        <w:t>μία</w:t>
      </w:r>
      <w:r w:rsidRPr="00BA7C96">
        <w:rPr>
          <w:rFonts w:ascii="Palatino Linotype" w:hAnsi="Palatino Linotype"/>
          <w:lang w:val="en-US"/>
        </w:rPr>
        <w:t xml:space="preserve"> </w:t>
      </w:r>
      <w:r w:rsidRPr="00BA7C96">
        <w:rPr>
          <w:rFonts w:ascii="Palatino Linotype" w:hAnsi="Palatino Linotype"/>
        </w:rPr>
        <w:t>γενικότερη</w:t>
      </w:r>
      <w:r w:rsidRPr="00BA7C96">
        <w:rPr>
          <w:rFonts w:ascii="Palatino Linotype" w:hAnsi="Palatino Linotype"/>
          <w:lang w:val="en-US"/>
        </w:rPr>
        <w:t xml:space="preserve"> </w:t>
      </w:r>
      <w:r w:rsidRPr="00BA7C96">
        <w:rPr>
          <w:rFonts w:ascii="Palatino Linotype" w:hAnsi="Palatino Linotype"/>
        </w:rPr>
        <w:t>θέση</w:t>
      </w:r>
      <w:r w:rsidRPr="00BA7C96">
        <w:rPr>
          <w:rFonts w:ascii="Palatino Linotype" w:hAnsi="Palatino Linotype"/>
          <w:lang w:val="en-US"/>
        </w:rPr>
        <w:t xml:space="preserve"> </w:t>
      </w:r>
      <w:r w:rsidRPr="00BA7C96">
        <w:rPr>
          <w:rFonts w:ascii="Palatino Linotype" w:hAnsi="Palatino Linotype"/>
        </w:rPr>
        <w:t>τῆς</w:t>
      </w:r>
      <w:r w:rsidRPr="00BA7C96">
        <w:rPr>
          <w:rFonts w:ascii="Palatino Linotype" w:hAnsi="Palatino Linotype"/>
          <w:lang w:val="en-US"/>
        </w:rPr>
        <w:t xml:space="preserve"> </w:t>
      </w:r>
      <w:r w:rsidRPr="00BA7C96">
        <w:rPr>
          <w:rFonts w:ascii="Palatino Linotype" w:hAnsi="Palatino Linotype"/>
        </w:rPr>
        <w:t>Ὀρθοδοξίας</w:t>
      </w:r>
      <w:r w:rsidRPr="00BA7C96">
        <w:rPr>
          <w:rFonts w:ascii="Palatino Linotype" w:hAnsi="Palatino Linotype"/>
          <w:lang w:val="en-US"/>
        </w:rPr>
        <w:t xml:space="preserve"> </w:t>
      </w:r>
      <w:r w:rsidRPr="00BA7C96">
        <w:rPr>
          <w:rFonts w:ascii="Palatino Linotype" w:hAnsi="Palatino Linotype"/>
        </w:rPr>
        <w:t>ἔναντι</w:t>
      </w:r>
      <w:r w:rsidRPr="00BA7C96">
        <w:rPr>
          <w:rFonts w:ascii="Palatino Linotype" w:hAnsi="Palatino Linotype"/>
          <w:lang w:val="en-US"/>
        </w:rPr>
        <w:t xml:space="preserve"> </w:t>
      </w:r>
      <w:r w:rsidRPr="00BA7C96">
        <w:rPr>
          <w:rFonts w:ascii="Palatino Linotype" w:hAnsi="Palatino Linotype"/>
        </w:rPr>
        <w:t>τοῦ</w:t>
      </w:r>
      <w:r w:rsidRPr="00BA7C96">
        <w:rPr>
          <w:rFonts w:ascii="Palatino Linotype" w:hAnsi="Palatino Linotype"/>
          <w:lang w:val="en-US"/>
        </w:rPr>
        <w:t xml:space="preserve"> </w:t>
      </w:r>
      <w:r w:rsidRPr="00BA7C96">
        <w:rPr>
          <w:rFonts w:ascii="Palatino Linotype" w:hAnsi="Palatino Linotype"/>
        </w:rPr>
        <w:t>οἰκολογικοῦ</w:t>
      </w:r>
      <w:r w:rsidRPr="00BA7C96">
        <w:rPr>
          <w:rFonts w:ascii="Palatino Linotype" w:hAnsi="Palatino Linotype"/>
          <w:lang w:val="en-US"/>
        </w:rPr>
        <w:t xml:space="preserve"> </w:t>
      </w:r>
      <w:r w:rsidRPr="00BA7C96">
        <w:rPr>
          <w:rFonts w:ascii="Palatino Linotype" w:hAnsi="Palatino Linotype"/>
        </w:rPr>
        <w:t>ζητήματος</w:t>
      </w:r>
      <w:r w:rsidRPr="00BA7C96">
        <w:rPr>
          <w:rFonts w:ascii="Palatino Linotype" w:hAnsi="Palatino Linotype"/>
          <w:lang w:val="en-US"/>
        </w:rPr>
        <w:t xml:space="preserve"> </w:t>
      </w:r>
      <w:r w:rsidRPr="00BA7C96">
        <w:rPr>
          <w:rFonts w:ascii="Palatino Linotype" w:hAnsi="Palatino Linotype"/>
        </w:rPr>
        <w:t>βλ</w:t>
      </w:r>
      <w:r w:rsidRPr="00BA7C96">
        <w:rPr>
          <w:rFonts w:ascii="Palatino Linotype" w:hAnsi="Palatino Linotype"/>
          <w:lang w:val="en-US"/>
        </w:rPr>
        <w:t xml:space="preserve">. </w:t>
      </w:r>
      <w:r w:rsidRPr="00BA7C96">
        <w:rPr>
          <w:rFonts w:ascii="Palatino Linotype" w:hAnsi="Palatino Linotype"/>
        </w:rPr>
        <w:t>τοῦ</w:t>
      </w:r>
      <w:r w:rsidRPr="00BA7C96">
        <w:rPr>
          <w:rFonts w:ascii="Palatino Linotype" w:hAnsi="Palatino Linotype"/>
          <w:lang w:val="en-US"/>
        </w:rPr>
        <w:t xml:space="preserve"> </w:t>
      </w:r>
      <w:r w:rsidRPr="00BA7C96">
        <w:rPr>
          <w:rFonts w:ascii="Palatino Linotype" w:hAnsi="Palatino Linotype"/>
        </w:rPr>
        <w:t>ἱδίου</w:t>
      </w:r>
      <w:r w:rsidRPr="00BA7C96">
        <w:rPr>
          <w:rFonts w:ascii="Palatino Linotype" w:hAnsi="Palatino Linotype"/>
          <w:lang w:val="en-US"/>
        </w:rPr>
        <w:t xml:space="preserve">, </w:t>
      </w:r>
      <w:r w:rsidR="003E1734" w:rsidRPr="000F4AE1">
        <w:rPr>
          <w:rFonts w:ascii="Palatino Linotype" w:hAnsi="Palatino Linotype"/>
          <w:i/>
          <w:lang w:val="en-US"/>
        </w:rPr>
        <w:t>Toward</w:t>
      </w:r>
      <w:r w:rsidRPr="000F4AE1">
        <w:rPr>
          <w:rFonts w:ascii="Palatino Linotype" w:hAnsi="Palatino Linotype"/>
          <w:i/>
          <w:lang w:val="en-US"/>
        </w:rPr>
        <w:t xml:space="preserve"> an Ecology of Transfiguration. </w:t>
      </w:r>
      <w:proofErr w:type="gramStart"/>
      <w:r w:rsidRPr="000F4AE1">
        <w:rPr>
          <w:rFonts w:ascii="Palatino Linotype" w:hAnsi="Palatino Linotype"/>
          <w:i/>
          <w:lang w:val="en-US"/>
        </w:rPr>
        <w:t>Orthodox Christian Perspectives on Enviroment, Nature and Creation</w:t>
      </w:r>
      <w:r w:rsidRPr="00BA7C96">
        <w:rPr>
          <w:rFonts w:ascii="Palatino Linotype" w:hAnsi="Palatino Linotype"/>
          <w:lang w:val="en-US"/>
        </w:rPr>
        <w:t>, New York 2013.</w:t>
      </w:r>
      <w:proofErr w:type="gramEnd"/>
    </w:p>
  </w:footnote>
  <w:footnote w:id="5">
    <w:p w:rsidR="00BA7C96" w:rsidRPr="00BA7C96" w:rsidRDefault="00BA7C96" w:rsidP="00BA7C96">
      <w:pPr>
        <w:pStyle w:val="a3"/>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Papst Franziskus, </w:t>
      </w:r>
      <w:r w:rsidRPr="000F4AE1">
        <w:rPr>
          <w:rFonts w:ascii="Palatino Linotype" w:hAnsi="Palatino Linotype"/>
          <w:i/>
          <w:lang w:val="de-DE"/>
        </w:rPr>
        <w:t>Laudatio Si</w:t>
      </w:r>
      <w:r w:rsidRPr="00BA7C96">
        <w:rPr>
          <w:rFonts w:ascii="Palatino Linotype" w:hAnsi="Palatino Linotype"/>
          <w:lang w:val="de-DE"/>
        </w:rPr>
        <w:t>, Rom 2015,</w:t>
      </w:r>
      <w:r w:rsidRPr="00BA7C96">
        <w:rPr>
          <w:rFonts w:ascii="Palatino Linotype" w:hAnsi="Palatino Linotype"/>
          <w:lang w:val="de-AT"/>
        </w:rPr>
        <w:t xml:space="preserve"> </w:t>
      </w:r>
      <w:r w:rsidRPr="00BA7C96">
        <w:rPr>
          <w:rFonts w:ascii="Palatino Linotype" w:hAnsi="Palatino Linotype"/>
        </w:rPr>
        <w:t>σ</w:t>
      </w:r>
      <w:r w:rsidRPr="00BA7C96">
        <w:rPr>
          <w:rFonts w:ascii="Palatino Linotype" w:hAnsi="Palatino Linotype"/>
          <w:lang w:val="de-AT"/>
        </w:rPr>
        <w:t>.</w:t>
      </w:r>
      <w:r w:rsidRPr="00BA7C96">
        <w:rPr>
          <w:rFonts w:ascii="Palatino Linotype" w:hAnsi="Palatino Linotype"/>
          <w:lang w:val="de-DE"/>
        </w:rPr>
        <w:t xml:space="preserve"> 9.</w:t>
      </w:r>
    </w:p>
  </w:footnote>
  <w:footnote w:id="6">
    <w:p w:rsidR="00BA7C96" w:rsidRPr="00BA7C96" w:rsidRDefault="00BA7C96" w:rsidP="00BA7C96">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Πρβλ</w:t>
      </w:r>
      <w:r w:rsidRPr="00BA7C96">
        <w:rPr>
          <w:rFonts w:ascii="Palatino Linotype" w:hAnsi="Palatino Linotype"/>
          <w:lang w:val="de-AT"/>
        </w:rPr>
        <w:t xml:space="preserve">. </w:t>
      </w:r>
      <w:r w:rsidRPr="00BA7C96">
        <w:rPr>
          <w:rFonts w:ascii="Palatino Linotype" w:hAnsi="Palatino Linotype"/>
        </w:rPr>
        <w:t>εἰδικότερα</w:t>
      </w:r>
      <w:r w:rsidRPr="00BA7C96">
        <w:rPr>
          <w:rFonts w:ascii="Palatino Linotype" w:hAnsi="Palatino Linotype"/>
          <w:lang w:val="de-AT"/>
        </w:rPr>
        <w:t xml:space="preserve"> </w:t>
      </w:r>
      <w:r w:rsidRPr="00BA7C96">
        <w:rPr>
          <w:rFonts w:ascii="Palatino Linotype" w:hAnsi="Palatino Linotype"/>
        </w:rPr>
        <w:t>περί</w:t>
      </w:r>
      <w:r w:rsidRPr="00BA7C96">
        <w:rPr>
          <w:rFonts w:ascii="Palatino Linotype" w:hAnsi="Palatino Linotype"/>
          <w:lang w:val="de-AT"/>
        </w:rPr>
        <w:t xml:space="preserve"> </w:t>
      </w:r>
      <w:r w:rsidRPr="00BA7C96">
        <w:rPr>
          <w:rFonts w:ascii="Palatino Linotype" w:hAnsi="Palatino Linotype"/>
        </w:rPr>
        <w:t>ἰδεολογήματος</w:t>
      </w:r>
      <w:r w:rsidRPr="00BA7C96">
        <w:rPr>
          <w:rFonts w:ascii="Palatino Linotype" w:hAnsi="Palatino Linotype"/>
          <w:lang w:val="de-AT"/>
        </w:rPr>
        <w:t xml:space="preserve"> </w:t>
      </w:r>
      <w:r w:rsidRPr="00BA7C96">
        <w:rPr>
          <w:rFonts w:ascii="Palatino Linotype" w:hAnsi="Palatino Linotype"/>
        </w:rPr>
        <w:t>καί</w:t>
      </w:r>
      <w:r w:rsidRPr="00BA7C96">
        <w:rPr>
          <w:rFonts w:ascii="Palatino Linotype" w:hAnsi="Palatino Linotype"/>
          <w:lang w:val="de-AT"/>
        </w:rPr>
        <w:t xml:space="preserve"> </w:t>
      </w:r>
      <w:r w:rsidRPr="00BA7C96">
        <w:rPr>
          <w:rFonts w:ascii="Palatino Linotype" w:hAnsi="Palatino Linotype"/>
        </w:rPr>
        <w:t>ἀλήθειας</w:t>
      </w:r>
      <w:r w:rsidRPr="00BA7C96">
        <w:rPr>
          <w:rFonts w:ascii="Palatino Linotype" w:hAnsi="Palatino Linotype"/>
          <w:lang w:val="de-AT"/>
        </w:rPr>
        <w:t xml:space="preserve"> </w:t>
      </w:r>
      <w:r w:rsidRPr="00BA7C96">
        <w:rPr>
          <w:rFonts w:ascii="Palatino Linotype" w:hAnsi="Palatino Linotype"/>
        </w:rPr>
        <w:t>καί</w:t>
      </w:r>
      <w:r w:rsidRPr="00BA7C96">
        <w:rPr>
          <w:rFonts w:ascii="Palatino Linotype" w:hAnsi="Palatino Linotype"/>
          <w:lang w:val="de-AT"/>
        </w:rPr>
        <w:t xml:space="preserve"> </w:t>
      </w:r>
      <w:r w:rsidRPr="00BA7C96">
        <w:rPr>
          <w:rFonts w:ascii="Palatino Linotype" w:hAnsi="Palatino Linotype"/>
        </w:rPr>
        <w:t>τῆς</w:t>
      </w:r>
      <w:r w:rsidRPr="00BA7C96">
        <w:rPr>
          <w:rFonts w:ascii="Palatino Linotype" w:hAnsi="Palatino Linotype"/>
          <w:lang w:val="de-AT"/>
        </w:rPr>
        <w:t xml:space="preserve"> </w:t>
      </w:r>
      <w:r w:rsidRPr="00BA7C96">
        <w:rPr>
          <w:rFonts w:ascii="Palatino Linotype" w:hAnsi="Palatino Linotype"/>
        </w:rPr>
        <w:t>ἐπιρροῆς</w:t>
      </w:r>
      <w:r w:rsidRPr="00BA7C96">
        <w:rPr>
          <w:rFonts w:ascii="Palatino Linotype" w:hAnsi="Palatino Linotype"/>
          <w:lang w:val="de-AT"/>
        </w:rPr>
        <w:t xml:space="preserve"> </w:t>
      </w:r>
      <w:r w:rsidRPr="00BA7C96">
        <w:rPr>
          <w:rFonts w:ascii="Palatino Linotype" w:hAnsi="Palatino Linotype"/>
        </w:rPr>
        <w:t>τῆς</w:t>
      </w:r>
      <w:r w:rsidRPr="00BA7C96">
        <w:rPr>
          <w:rFonts w:ascii="Palatino Linotype" w:hAnsi="Palatino Linotype"/>
          <w:lang w:val="de-AT"/>
        </w:rPr>
        <w:t xml:space="preserve"> </w:t>
      </w:r>
      <w:r w:rsidRPr="00BA7C96">
        <w:rPr>
          <w:rFonts w:ascii="Palatino Linotype" w:hAnsi="Palatino Linotype"/>
        </w:rPr>
        <w:t>φιλοσοφίας</w:t>
      </w:r>
      <w:r w:rsidRPr="00BA7C96">
        <w:rPr>
          <w:rFonts w:ascii="Palatino Linotype" w:hAnsi="Palatino Linotype"/>
          <w:lang w:val="de-AT"/>
        </w:rPr>
        <w:t xml:space="preserve"> </w:t>
      </w:r>
      <w:r w:rsidRPr="00BA7C96">
        <w:rPr>
          <w:rFonts w:ascii="Palatino Linotype" w:hAnsi="Palatino Linotype"/>
        </w:rPr>
        <w:t>στἀ</w:t>
      </w:r>
      <w:r w:rsidRPr="00BA7C96">
        <w:rPr>
          <w:rFonts w:ascii="Palatino Linotype" w:hAnsi="Palatino Linotype"/>
          <w:lang w:val="de-AT"/>
        </w:rPr>
        <w:t xml:space="preserve"> </w:t>
      </w:r>
      <w:r w:rsidRPr="00BA7C96">
        <w:rPr>
          <w:rFonts w:ascii="Palatino Linotype" w:hAnsi="Palatino Linotype"/>
        </w:rPr>
        <w:t>πολιτικά</w:t>
      </w:r>
      <w:r w:rsidRPr="00BA7C96">
        <w:rPr>
          <w:rFonts w:ascii="Palatino Linotype" w:hAnsi="Palatino Linotype"/>
          <w:lang w:val="de-AT"/>
        </w:rPr>
        <w:t xml:space="preserve"> </w:t>
      </w:r>
      <w:r w:rsidRPr="00BA7C96">
        <w:rPr>
          <w:rFonts w:ascii="Palatino Linotype" w:hAnsi="Palatino Linotype"/>
        </w:rPr>
        <w:t>συστήματα</w:t>
      </w:r>
      <w:r w:rsidRPr="00BA7C96">
        <w:rPr>
          <w:rFonts w:ascii="Palatino Linotype" w:hAnsi="Palatino Linotype"/>
          <w:lang w:val="de-AT"/>
        </w:rPr>
        <w:t xml:space="preserve"> </w:t>
      </w:r>
      <w:r w:rsidRPr="00BA7C96">
        <w:rPr>
          <w:rFonts w:ascii="Palatino Linotype" w:hAnsi="Palatino Linotype"/>
        </w:rPr>
        <w:t>τῆς</w:t>
      </w:r>
      <w:r w:rsidRPr="00BA7C96">
        <w:rPr>
          <w:rFonts w:ascii="Palatino Linotype" w:hAnsi="Palatino Linotype"/>
          <w:lang w:val="de-AT"/>
        </w:rPr>
        <w:t xml:space="preserve"> </w:t>
      </w:r>
      <w:r w:rsidRPr="00BA7C96">
        <w:rPr>
          <w:rFonts w:ascii="Palatino Linotype" w:hAnsi="Palatino Linotype"/>
        </w:rPr>
        <w:t>Εὐρὠπης</w:t>
      </w:r>
      <w:r w:rsidRPr="00BA7C96">
        <w:rPr>
          <w:rFonts w:ascii="Palatino Linotype" w:hAnsi="Palatino Linotype"/>
          <w:lang w:val="de-AT"/>
        </w:rPr>
        <w:t xml:space="preserve"> </w:t>
      </w:r>
      <w:r w:rsidRPr="00BA7C96">
        <w:rPr>
          <w:rFonts w:ascii="Palatino Linotype" w:hAnsi="Palatino Linotype"/>
        </w:rPr>
        <w:t>τὀ</w:t>
      </w:r>
      <w:r w:rsidRPr="00BA7C96">
        <w:rPr>
          <w:rFonts w:ascii="Palatino Linotype" w:hAnsi="Palatino Linotype"/>
          <w:lang w:val="de-AT"/>
        </w:rPr>
        <w:t xml:space="preserve"> </w:t>
      </w:r>
      <w:r w:rsidRPr="00BA7C96">
        <w:rPr>
          <w:rFonts w:ascii="Palatino Linotype" w:hAnsi="Palatino Linotype"/>
        </w:rPr>
        <w:t>πόνημα</w:t>
      </w:r>
      <w:r w:rsidRPr="00BA7C96">
        <w:rPr>
          <w:rFonts w:ascii="Palatino Linotype" w:hAnsi="Palatino Linotype"/>
          <w:lang w:val="de-AT"/>
        </w:rPr>
        <w:t xml:space="preserve"> </w:t>
      </w:r>
      <w:r w:rsidRPr="00BA7C96">
        <w:rPr>
          <w:rFonts w:ascii="Palatino Linotype" w:hAnsi="Palatino Linotype"/>
        </w:rPr>
        <w:t>τοῦ</w:t>
      </w:r>
      <w:r w:rsidRPr="00BA7C96">
        <w:rPr>
          <w:rFonts w:ascii="Palatino Linotype" w:hAnsi="Palatino Linotype"/>
          <w:lang w:val="de-AT"/>
        </w:rPr>
        <w:t xml:space="preserve"> </w:t>
      </w:r>
      <w:r w:rsidRPr="00BA7C96">
        <w:rPr>
          <w:rFonts w:ascii="Palatino Linotype" w:hAnsi="Palatino Linotype"/>
          <w:lang w:val="de-DE"/>
        </w:rPr>
        <w:t xml:space="preserve">Hans Albert, </w:t>
      </w:r>
      <w:r w:rsidRPr="000F4AE1">
        <w:rPr>
          <w:rFonts w:ascii="Palatino Linotype" w:hAnsi="Palatino Linotype"/>
          <w:i/>
          <w:lang w:val="de-DE"/>
        </w:rPr>
        <w:t>Ideologie und Wahrheit. Theodor Geiger und das Problem der sozialen Verankerung des Denkens</w:t>
      </w:r>
      <w:r w:rsidRPr="00BA7C96">
        <w:rPr>
          <w:rFonts w:ascii="Palatino Linotype" w:hAnsi="Palatino Linotype"/>
          <w:lang w:val="de-DE"/>
        </w:rPr>
        <w:t xml:space="preserve">, Opladen 1973. </w:t>
      </w:r>
    </w:p>
    <w:p w:rsidR="00BA7C96" w:rsidRPr="00BA7C96" w:rsidRDefault="00BA7C96" w:rsidP="00BA7C96">
      <w:pPr>
        <w:pStyle w:val="a3"/>
        <w:jc w:val="both"/>
        <w:rPr>
          <w:rFonts w:ascii="Palatino Linotype" w:hAnsi="Palatino Linotype"/>
          <w:lang w:val="de-AT"/>
        </w:rPr>
      </w:pPr>
      <w:r w:rsidRPr="00BA7C96">
        <w:rPr>
          <w:rFonts w:ascii="Palatino Linotype" w:hAnsi="Palatino Linotype"/>
          <w:lang w:val="de-AT"/>
        </w:rPr>
        <w:t xml:space="preserve"> </w:t>
      </w:r>
    </w:p>
  </w:footnote>
  <w:footnote w:id="7">
    <w:p w:rsidR="00BA7C96" w:rsidRPr="00BA7C96" w:rsidRDefault="00BA7C96" w:rsidP="00BA7C96">
      <w:pPr>
        <w:pStyle w:val="a3"/>
        <w:jc w:val="both"/>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Papst Benedikt XVI., Joseph Ratzinger, </w:t>
      </w:r>
      <w:r w:rsidRPr="000F4AE1">
        <w:rPr>
          <w:rFonts w:ascii="Palatino Linotype" w:hAnsi="Palatino Linotype"/>
          <w:i/>
          <w:lang w:val="de-DE"/>
        </w:rPr>
        <w:t>Predigten und Ansprachen April/Mai 2005</w:t>
      </w:r>
      <w:r w:rsidRPr="00BA7C96">
        <w:rPr>
          <w:rFonts w:ascii="Palatino Linotype" w:hAnsi="Palatino Linotype"/>
          <w:lang w:val="de-DE"/>
        </w:rPr>
        <w:t xml:space="preserve">, Rom 2005, </w:t>
      </w:r>
      <w:r w:rsidR="000F4AE1">
        <w:rPr>
          <w:rFonts w:ascii="Palatino Linotype" w:hAnsi="Palatino Linotype"/>
        </w:rPr>
        <w:t>σ</w:t>
      </w:r>
      <w:r w:rsidR="000F4AE1" w:rsidRPr="000F4AE1">
        <w:rPr>
          <w:rFonts w:ascii="Palatino Linotype" w:hAnsi="Palatino Linotype"/>
          <w:lang w:val="en-US"/>
        </w:rPr>
        <w:t xml:space="preserve">. </w:t>
      </w:r>
      <w:r w:rsidRPr="00BA7C96">
        <w:rPr>
          <w:rFonts w:ascii="Palatino Linotype" w:hAnsi="Palatino Linotype"/>
          <w:lang w:val="de-DE"/>
        </w:rPr>
        <w:t xml:space="preserve">12-16. </w:t>
      </w:r>
      <w:r w:rsidRPr="00BA7C96">
        <w:rPr>
          <w:rFonts w:ascii="Palatino Linotype" w:hAnsi="Palatino Linotype"/>
        </w:rPr>
        <w:t>Πρβλ</w:t>
      </w:r>
      <w:r w:rsidRPr="00BA7C96">
        <w:rPr>
          <w:rFonts w:ascii="Palatino Linotype" w:hAnsi="Palatino Linotype"/>
          <w:lang w:val="de-DE"/>
        </w:rPr>
        <w:t xml:space="preserve">. </w:t>
      </w:r>
      <w:r w:rsidRPr="00BA7C96">
        <w:rPr>
          <w:rFonts w:ascii="Palatino Linotype" w:hAnsi="Palatino Linotype"/>
        </w:rPr>
        <w:t>καί</w:t>
      </w:r>
      <w:r w:rsidRPr="00BA7C96">
        <w:rPr>
          <w:rFonts w:ascii="Palatino Linotype" w:hAnsi="Palatino Linotype"/>
          <w:lang w:val="de-DE"/>
        </w:rPr>
        <w:t xml:space="preserve"> Marian Gruber (</w:t>
      </w:r>
      <w:r w:rsidRPr="00BA7C96">
        <w:rPr>
          <w:rFonts w:ascii="Palatino Linotype" w:hAnsi="Palatino Linotype"/>
        </w:rPr>
        <w:t>Ἐκδ</w:t>
      </w:r>
      <w:r w:rsidRPr="00BA7C96">
        <w:rPr>
          <w:rFonts w:ascii="Palatino Linotype" w:hAnsi="Palatino Linotype"/>
          <w:lang w:val="de-DE"/>
        </w:rPr>
        <w:t xml:space="preserve">.), </w:t>
      </w:r>
      <w:r w:rsidRPr="000F4AE1">
        <w:rPr>
          <w:rFonts w:ascii="Palatino Linotype" w:hAnsi="Palatino Linotype"/>
          <w:i/>
          <w:lang w:val="de-DE"/>
        </w:rPr>
        <w:t>Diktatur des Relativismus. Der Kampf um die absolute Wahrheit für die Zukunft Europas</w:t>
      </w:r>
      <w:r w:rsidRPr="00BA7C96">
        <w:rPr>
          <w:rFonts w:ascii="Palatino Linotype" w:hAnsi="Palatino Linotype"/>
          <w:lang w:val="de-DE"/>
        </w:rPr>
        <w:t>, Heiligenkreuz 2014.</w:t>
      </w:r>
    </w:p>
  </w:footnote>
  <w:footnote w:id="8">
    <w:p w:rsidR="00BA7C96" w:rsidRPr="00BA7C96" w:rsidRDefault="00BA7C96" w:rsidP="00BA7C96">
      <w:pPr>
        <w:pStyle w:val="a3"/>
        <w:jc w:val="both"/>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Kallistos Ware, </w:t>
      </w:r>
      <w:r w:rsidRPr="000F4AE1">
        <w:rPr>
          <w:rFonts w:ascii="Palatino Linotype" w:hAnsi="Palatino Linotype"/>
          <w:i/>
          <w:lang w:val="de-DE"/>
        </w:rPr>
        <w:t>Der Aufstieg zu Gott. Glaube und geistliches Leben nach ostkirchlicher Überlieferung</w:t>
      </w:r>
      <w:r w:rsidRPr="00BA7C96">
        <w:rPr>
          <w:rFonts w:ascii="Palatino Linotype" w:hAnsi="Palatino Linotype"/>
          <w:lang w:val="de-DE"/>
        </w:rPr>
        <w:t>, Bern 1998,</w:t>
      </w:r>
      <w:r w:rsidRPr="00BA7C96">
        <w:rPr>
          <w:rFonts w:ascii="Palatino Linotype" w:hAnsi="Palatino Linotype"/>
          <w:lang w:val="de-AT"/>
        </w:rPr>
        <w:t xml:space="preserve"> </w:t>
      </w:r>
      <w:r w:rsidRPr="00BA7C96">
        <w:rPr>
          <w:rFonts w:ascii="Palatino Linotype" w:hAnsi="Palatino Linotype"/>
        </w:rPr>
        <w:t>σ</w:t>
      </w:r>
      <w:r w:rsidRPr="00BA7C96">
        <w:rPr>
          <w:rFonts w:ascii="Palatino Linotype" w:hAnsi="Palatino Linotype"/>
          <w:lang w:val="de-AT"/>
        </w:rPr>
        <w:t>.</w:t>
      </w:r>
      <w:r w:rsidRPr="00BA7C96">
        <w:rPr>
          <w:rFonts w:ascii="Palatino Linotype" w:hAnsi="Palatino Linotype"/>
          <w:lang w:val="de-DE"/>
        </w:rPr>
        <w:t xml:space="preserve"> 101. </w:t>
      </w:r>
    </w:p>
  </w:footnote>
  <w:footnote w:id="9">
    <w:p w:rsidR="00BA7C96" w:rsidRPr="00BA7C96" w:rsidRDefault="00BA7C96" w:rsidP="00BA7C96">
      <w:pPr>
        <w:pStyle w:val="a3"/>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Georgios Mantzaridis, </w:t>
      </w:r>
      <w:r w:rsidRPr="000F4AE1">
        <w:rPr>
          <w:rFonts w:ascii="Palatino Linotype" w:hAnsi="Palatino Linotype"/>
          <w:i/>
          <w:lang w:val="de-DE"/>
        </w:rPr>
        <w:t>Soziologie des Christentums</w:t>
      </w:r>
      <w:r w:rsidRPr="00BA7C96">
        <w:rPr>
          <w:rFonts w:ascii="Palatino Linotype" w:hAnsi="Palatino Linotype"/>
          <w:lang w:val="de-DE"/>
        </w:rPr>
        <w:t>, Berlin 1981,</w:t>
      </w:r>
      <w:r w:rsidRPr="00BA7C96">
        <w:rPr>
          <w:rFonts w:ascii="Palatino Linotype" w:hAnsi="Palatino Linotype"/>
          <w:lang w:val="de-AT"/>
        </w:rPr>
        <w:t xml:space="preserve"> </w:t>
      </w:r>
      <w:r w:rsidRPr="00BA7C96">
        <w:rPr>
          <w:rFonts w:ascii="Palatino Linotype" w:hAnsi="Palatino Linotype"/>
        </w:rPr>
        <w:t>σ</w:t>
      </w:r>
      <w:r w:rsidRPr="00BA7C96">
        <w:rPr>
          <w:rFonts w:ascii="Palatino Linotype" w:hAnsi="Palatino Linotype"/>
          <w:lang w:val="de-AT"/>
        </w:rPr>
        <w:t>.</w:t>
      </w:r>
      <w:r w:rsidRPr="00BA7C96">
        <w:rPr>
          <w:rFonts w:ascii="Palatino Linotype" w:hAnsi="Palatino Linotype"/>
          <w:lang w:val="de-DE"/>
        </w:rPr>
        <w:t xml:space="preserve"> 91.</w:t>
      </w:r>
    </w:p>
  </w:footnote>
  <w:footnote w:id="10">
    <w:p w:rsidR="00BA7C96" w:rsidRPr="00BA7C96" w:rsidRDefault="00BA7C96" w:rsidP="00BA7C96">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lang w:val="de-DE"/>
        </w:rPr>
        <w:t xml:space="preserve">Mariano Delgado, </w:t>
      </w:r>
      <w:r w:rsidR="000F4AE1" w:rsidRPr="000F4AE1">
        <w:rPr>
          <w:rFonts w:ascii="Palatino Linotype" w:hAnsi="Palatino Linotype"/>
          <w:lang w:val="en-US"/>
        </w:rPr>
        <w:t>«</w:t>
      </w:r>
      <w:r w:rsidRPr="00BA7C96">
        <w:rPr>
          <w:rFonts w:ascii="Palatino Linotype" w:hAnsi="Palatino Linotype"/>
          <w:lang w:val="de-DE"/>
        </w:rPr>
        <w:t>Europa ein christliches Projekt</w:t>
      </w:r>
      <w:r w:rsidR="000F4AE1" w:rsidRPr="000F4AE1">
        <w:rPr>
          <w:rFonts w:ascii="Palatino Linotype" w:hAnsi="Palatino Linotype"/>
          <w:lang w:val="en-US"/>
        </w:rPr>
        <w:t>»</w:t>
      </w:r>
      <w:r w:rsidRPr="00BA7C96">
        <w:rPr>
          <w:rFonts w:ascii="Palatino Linotype" w:hAnsi="Palatino Linotype"/>
          <w:lang w:val="de-DE"/>
        </w:rPr>
        <w:t xml:space="preserve">, </w:t>
      </w:r>
      <w:r w:rsidRPr="00BA7C96">
        <w:rPr>
          <w:rFonts w:ascii="Palatino Linotype" w:hAnsi="Palatino Linotype"/>
        </w:rPr>
        <w:t>ἐν</w:t>
      </w:r>
      <w:r w:rsidRPr="00BA7C96">
        <w:rPr>
          <w:rFonts w:ascii="Palatino Linotype" w:hAnsi="Palatino Linotype"/>
          <w:lang w:val="de-DE"/>
        </w:rPr>
        <w:t>: Urs Altermatt, Mariano Delgado, Guido Vergauwen (</w:t>
      </w:r>
      <w:r w:rsidRPr="00BA7C96">
        <w:rPr>
          <w:rFonts w:ascii="Palatino Linotype" w:hAnsi="Palatino Linotype"/>
        </w:rPr>
        <w:t>Ἐκδ</w:t>
      </w:r>
      <w:r w:rsidRPr="00BA7C96">
        <w:rPr>
          <w:rFonts w:ascii="Palatino Linotype" w:hAnsi="Palatino Linotype"/>
          <w:lang w:val="de-DE"/>
        </w:rPr>
        <w:t xml:space="preserve">.), </w:t>
      </w:r>
      <w:r w:rsidRPr="000F4AE1">
        <w:rPr>
          <w:rFonts w:ascii="Palatino Linotype" w:hAnsi="Palatino Linotype"/>
          <w:i/>
          <w:lang w:val="de-DE"/>
        </w:rPr>
        <w:t>Europa: Ein christliches Projekt. Beiträge zum Verhältnis von Religion und europäische Identität</w:t>
      </w:r>
      <w:r w:rsidRPr="00BA7C96">
        <w:rPr>
          <w:rFonts w:ascii="Palatino Linotype" w:hAnsi="Palatino Linotype"/>
          <w:lang w:val="de-DE"/>
        </w:rPr>
        <w:t xml:space="preserve">, Stuttgart 2008, 35-57, </w:t>
      </w:r>
      <w:r w:rsidRPr="00BA7C96">
        <w:rPr>
          <w:rFonts w:ascii="Palatino Linotype" w:hAnsi="Palatino Linotype"/>
        </w:rPr>
        <w:t>εἰδικότερα</w:t>
      </w:r>
      <w:r w:rsidRPr="00BA7C96">
        <w:rPr>
          <w:rFonts w:ascii="Palatino Linotype" w:hAnsi="Palatino Linotype"/>
          <w:lang w:val="de-AT"/>
        </w:rPr>
        <w:t xml:space="preserve"> </w:t>
      </w:r>
      <w:r w:rsidRPr="00BA7C96">
        <w:rPr>
          <w:rFonts w:ascii="Palatino Linotype" w:hAnsi="Palatino Linotype"/>
        </w:rPr>
        <w:t>σ</w:t>
      </w:r>
      <w:r w:rsidRPr="00BA7C96">
        <w:rPr>
          <w:rFonts w:ascii="Palatino Linotype" w:hAnsi="Palatino Linotype"/>
          <w:lang w:val="de-AT"/>
        </w:rPr>
        <w:t>.</w:t>
      </w:r>
      <w:r w:rsidRPr="00BA7C96">
        <w:rPr>
          <w:rFonts w:ascii="Palatino Linotype" w:hAnsi="Palatino Linotype"/>
          <w:lang w:val="de-DE"/>
        </w:rPr>
        <w:t xml:space="preserve"> 54.</w:t>
      </w:r>
      <w:r w:rsidRPr="00BA7C96">
        <w:rPr>
          <w:rFonts w:ascii="Palatino Linotype" w:hAnsi="Palatino Linotype"/>
          <w:lang w:val="de-AT"/>
        </w:rPr>
        <w:t xml:space="preserve"> </w:t>
      </w:r>
    </w:p>
  </w:footnote>
  <w:footnote w:id="11">
    <w:p w:rsidR="00BA7C96" w:rsidRPr="00BA7C96" w:rsidRDefault="00BA7C96" w:rsidP="00BA7C96">
      <w:pPr>
        <w:pStyle w:val="a3"/>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rPr>
        <w:t>ὡς</w:t>
      </w:r>
      <w:r w:rsidRPr="00BA7C96">
        <w:rPr>
          <w:rFonts w:ascii="Palatino Linotype" w:hAnsi="Palatino Linotype"/>
          <w:lang w:val="de-AT"/>
        </w:rPr>
        <w:t xml:space="preserve"> </w:t>
      </w:r>
      <w:r w:rsidRPr="00BA7C96">
        <w:rPr>
          <w:rFonts w:ascii="Palatino Linotype" w:hAnsi="Palatino Linotype"/>
        </w:rPr>
        <w:t>άνω</w:t>
      </w:r>
      <w:r w:rsidRPr="00BA7C96">
        <w:rPr>
          <w:rFonts w:ascii="Palatino Linotype" w:hAnsi="Palatino Linotype"/>
          <w:lang w:val="de-AT"/>
        </w:rPr>
        <w:t xml:space="preserve">, </w:t>
      </w:r>
      <w:r w:rsidRPr="00BA7C96">
        <w:rPr>
          <w:rFonts w:ascii="Palatino Linotype" w:hAnsi="Palatino Linotype"/>
        </w:rPr>
        <w:t>σ</w:t>
      </w:r>
      <w:r w:rsidRPr="00BA7C96">
        <w:rPr>
          <w:rFonts w:ascii="Palatino Linotype" w:hAnsi="Palatino Linotype"/>
          <w:lang w:val="de-AT"/>
        </w:rPr>
        <w:t>. 54-55.</w:t>
      </w:r>
    </w:p>
  </w:footnote>
  <w:footnote w:id="12">
    <w:p w:rsidR="000422CF" w:rsidRPr="00BA7C96" w:rsidRDefault="000422CF" w:rsidP="000422CF">
      <w:pPr>
        <w:pStyle w:val="a3"/>
        <w:rPr>
          <w:rFonts w:ascii="Palatino Linotype" w:hAnsi="Palatino Linotype"/>
          <w:lang w:val="de-AT"/>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Joseph Ratzinger, </w:t>
      </w:r>
      <w:r w:rsidRPr="000F4AE1">
        <w:rPr>
          <w:rFonts w:ascii="Palatino Linotype" w:hAnsi="Palatino Linotype"/>
          <w:i/>
          <w:lang w:val="de-AT"/>
        </w:rPr>
        <w:t>Kirche Ökumene Polit</w:t>
      </w:r>
      <w:r w:rsidRPr="00BA7C96">
        <w:rPr>
          <w:rFonts w:ascii="Palatino Linotype" w:hAnsi="Palatino Linotype"/>
          <w:lang w:val="de-AT"/>
        </w:rPr>
        <w:t xml:space="preserve">ik, </w:t>
      </w:r>
      <w:r w:rsidRPr="00BA7C96">
        <w:rPr>
          <w:rFonts w:ascii="Palatino Linotype" w:hAnsi="Palatino Linotype"/>
        </w:rPr>
        <w:t>σ</w:t>
      </w:r>
      <w:r w:rsidRPr="00BA7C96">
        <w:rPr>
          <w:rFonts w:ascii="Palatino Linotype" w:hAnsi="Palatino Linotype"/>
          <w:lang w:val="de-AT"/>
        </w:rPr>
        <w:t xml:space="preserve">. 206 </w:t>
      </w:r>
      <w:r w:rsidRPr="00BA7C96">
        <w:rPr>
          <w:rFonts w:ascii="Palatino Linotype" w:hAnsi="Palatino Linotype"/>
        </w:rPr>
        <w:t>κ</w:t>
      </w:r>
      <w:r w:rsidRPr="00BA7C96">
        <w:rPr>
          <w:rFonts w:ascii="Palatino Linotype" w:hAnsi="Palatino Linotype"/>
          <w:lang w:val="de-AT"/>
        </w:rPr>
        <w:t>.</w:t>
      </w:r>
      <w:r w:rsidRPr="00BA7C96">
        <w:rPr>
          <w:rFonts w:ascii="Palatino Linotype" w:hAnsi="Palatino Linotype"/>
        </w:rPr>
        <w:t>ἑ</w:t>
      </w:r>
      <w:r w:rsidRPr="00BA7C96">
        <w:rPr>
          <w:rFonts w:ascii="Palatino Linotype" w:hAnsi="Palatino Linotype"/>
          <w:lang w:val="de-AT"/>
        </w:rPr>
        <w:t>..</w:t>
      </w:r>
    </w:p>
  </w:footnote>
  <w:footnote w:id="13">
    <w:p w:rsidR="000422CF" w:rsidRPr="002163BF" w:rsidRDefault="000422CF" w:rsidP="002163BF">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rPr>
        <w:t>σχετικῶς</w:t>
      </w:r>
      <w:r w:rsidRPr="00BA7C96">
        <w:rPr>
          <w:rFonts w:ascii="Palatino Linotype" w:hAnsi="Palatino Linotype"/>
          <w:lang w:val="de-AT"/>
        </w:rPr>
        <w:t xml:space="preserve"> </w:t>
      </w:r>
      <w:r w:rsidRPr="00BA7C96">
        <w:rPr>
          <w:rFonts w:ascii="Palatino Linotype" w:hAnsi="Palatino Linotype"/>
          <w:lang w:val="de-DE"/>
        </w:rPr>
        <w:t xml:space="preserve">Stefanos Athanasiou, </w:t>
      </w:r>
      <w:r w:rsidR="000F4AE1" w:rsidRPr="000F4AE1">
        <w:rPr>
          <w:rFonts w:ascii="Palatino Linotype" w:hAnsi="Palatino Linotype"/>
          <w:lang w:val="de-AT"/>
        </w:rPr>
        <w:t>«</w:t>
      </w:r>
      <w:r w:rsidRPr="00BA7C96">
        <w:rPr>
          <w:rFonts w:ascii="Palatino Linotype" w:hAnsi="Palatino Linotype"/>
          <w:lang w:val="de-DE"/>
        </w:rPr>
        <w:t>Der Bischof von Pergamon Ioannis Zizioulas und die eucharistische Ekklesiologie</w:t>
      </w:r>
      <w:r w:rsidR="000F4AE1" w:rsidRPr="000F4AE1">
        <w:rPr>
          <w:rFonts w:ascii="Palatino Linotype" w:hAnsi="Palatino Linotype"/>
          <w:lang w:val="de-AT"/>
        </w:rPr>
        <w:t>»</w:t>
      </w:r>
      <w:r w:rsidRPr="00BA7C96">
        <w:rPr>
          <w:rFonts w:ascii="Palatino Linotype" w:hAnsi="Palatino Linotype"/>
          <w:lang w:val="de-DE"/>
        </w:rPr>
        <w:t xml:space="preserve">, </w:t>
      </w:r>
      <w:r w:rsidRPr="00BA7C96">
        <w:rPr>
          <w:rFonts w:ascii="Palatino Linotype" w:hAnsi="Palatino Linotype"/>
        </w:rPr>
        <w:t>ἐν</w:t>
      </w:r>
      <w:r w:rsidRPr="00BA7C96">
        <w:rPr>
          <w:rFonts w:ascii="Palatino Linotype" w:hAnsi="Palatino Linotype"/>
          <w:lang w:val="de-DE"/>
        </w:rPr>
        <w:t>: Cornelius Keppeler, Justinus C. Pech (</w:t>
      </w:r>
      <w:r w:rsidRPr="00BA7C96">
        <w:rPr>
          <w:rFonts w:ascii="Palatino Linotype" w:hAnsi="Palatino Linotype"/>
        </w:rPr>
        <w:t>Ἐκδ</w:t>
      </w:r>
      <w:r w:rsidRPr="00BA7C96">
        <w:rPr>
          <w:rFonts w:ascii="Palatino Linotype" w:hAnsi="Palatino Linotype"/>
          <w:lang w:val="de-DE"/>
        </w:rPr>
        <w:t xml:space="preserve">.), </w:t>
      </w:r>
      <w:r w:rsidRPr="000F4AE1">
        <w:rPr>
          <w:rFonts w:ascii="Palatino Linotype" w:hAnsi="Palatino Linotype"/>
          <w:i/>
          <w:lang w:val="de-DE"/>
        </w:rPr>
        <w:t>Zeitgenössische Kirchenverständnisse. Acht ekklesiologische Porträts</w:t>
      </w:r>
      <w:r w:rsidRPr="00BA7C96">
        <w:rPr>
          <w:rFonts w:ascii="Palatino Linotype" w:hAnsi="Palatino Linotype"/>
          <w:lang w:val="de-DE"/>
        </w:rPr>
        <w:t xml:space="preserve">, Heiligenkreuz 2013, </w:t>
      </w:r>
      <w:r w:rsidRPr="00BA7C96">
        <w:rPr>
          <w:rFonts w:ascii="Palatino Linotype" w:hAnsi="Palatino Linotype"/>
        </w:rPr>
        <w:t>σσ</w:t>
      </w:r>
      <w:r w:rsidRPr="00BA7C96">
        <w:rPr>
          <w:rFonts w:ascii="Palatino Linotype" w:hAnsi="Palatino Linotype"/>
          <w:lang w:val="de-AT"/>
        </w:rPr>
        <w:t>.</w:t>
      </w:r>
      <w:r w:rsidRPr="00BA7C96">
        <w:rPr>
          <w:rFonts w:ascii="Palatino Linotype" w:hAnsi="Palatino Linotype"/>
          <w:lang w:val="de-DE"/>
        </w:rPr>
        <w:t xml:space="preserve">235-255. </w:t>
      </w:r>
    </w:p>
  </w:footnote>
  <w:footnote w:id="14">
    <w:p w:rsidR="000422CF" w:rsidRPr="00BA7C96" w:rsidRDefault="000422CF" w:rsidP="000422CF">
      <w:pPr>
        <w:pStyle w:val="a3"/>
        <w:jc w:val="both"/>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rPr>
        <w:t>σχετικῶς</w:t>
      </w:r>
      <w:r w:rsidRPr="00BA7C96">
        <w:rPr>
          <w:rFonts w:ascii="Palatino Linotype" w:hAnsi="Palatino Linotype"/>
          <w:lang w:val="de-AT"/>
        </w:rPr>
        <w:t xml:space="preserve"> </w:t>
      </w:r>
      <w:r w:rsidRPr="00BA7C96">
        <w:rPr>
          <w:rFonts w:ascii="Palatino Linotype" w:hAnsi="Palatino Linotype"/>
          <w:lang w:val="de-DE"/>
        </w:rPr>
        <w:t xml:space="preserve">Stefanos Athanasiou, </w:t>
      </w:r>
      <w:r w:rsidR="000F4AE1" w:rsidRPr="000F4AE1">
        <w:rPr>
          <w:rFonts w:ascii="Palatino Linotype" w:hAnsi="Palatino Linotype"/>
          <w:lang w:val="en-US"/>
        </w:rPr>
        <w:t>«</w:t>
      </w:r>
      <w:r w:rsidRPr="00BA7C96">
        <w:rPr>
          <w:rFonts w:ascii="Palatino Linotype" w:hAnsi="Palatino Linotype"/>
          <w:lang w:val="de-DE"/>
        </w:rPr>
        <w:t>Die Sprache des Dialoges mit Gott und den Mitmenschen. Das hypostatische Gebet als ökumenisches Ereignis</w:t>
      </w:r>
      <w:r w:rsidR="000F4AE1" w:rsidRPr="000F4AE1">
        <w:rPr>
          <w:rFonts w:ascii="Palatino Linotype" w:hAnsi="Palatino Linotype"/>
          <w:lang w:val="en-US"/>
        </w:rPr>
        <w:t>»</w:t>
      </w:r>
      <w:r w:rsidRPr="00BA7C96">
        <w:rPr>
          <w:rFonts w:ascii="Palatino Linotype" w:hAnsi="Palatino Linotype"/>
          <w:lang w:val="de-DE"/>
        </w:rPr>
        <w:t xml:space="preserve">, </w:t>
      </w:r>
      <w:r w:rsidRPr="00BA7C96">
        <w:rPr>
          <w:rFonts w:ascii="Palatino Linotype" w:hAnsi="Palatino Linotype"/>
        </w:rPr>
        <w:t>ἐν</w:t>
      </w:r>
      <w:r w:rsidRPr="00BA7C96">
        <w:rPr>
          <w:rFonts w:ascii="Palatino Linotype" w:hAnsi="Palatino Linotype"/>
          <w:lang w:val="de-DE"/>
        </w:rPr>
        <w:t>: Johann Hafner, Julia Enxing, Andre Munzinger (</w:t>
      </w:r>
      <w:r w:rsidRPr="00BA7C96">
        <w:rPr>
          <w:rFonts w:ascii="Palatino Linotype" w:hAnsi="Palatino Linotype"/>
        </w:rPr>
        <w:t>Ἐκδ</w:t>
      </w:r>
      <w:r w:rsidRPr="00BA7C96">
        <w:rPr>
          <w:rFonts w:ascii="Palatino Linotype" w:hAnsi="Palatino Linotype"/>
          <w:lang w:val="de-DE"/>
        </w:rPr>
        <w:t xml:space="preserve">.), </w:t>
      </w:r>
      <w:r w:rsidRPr="000F4AE1">
        <w:rPr>
          <w:rFonts w:ascii="Palatino Linotype" w:hAnsi="Palatino Linotype"/>
          <w:i/>
          <w:lang w:val="de-DE"/>
        </w:rPr>
        <w:t>Gebetslogik. Reflexionen aus interkonfessioneller Perspektive</w:t>
      </w:r>
      <w:r w:rsidRPr="00BA7C96">
        <w:rPr>
          <w:rFonts w:ascii="Palatino Linotype" w:hAnsi="Palatino Linotype"/>
          <w:lang w:val="de-DE"/>
        </w:rPr>
        <w:t xml:space="preserve">, Beiheft zur Ökumenischen Rundschau 103, </w:t>
      </w:r>
      <w:r w:rsidRPr="00BA7C96">
        <w:rPr>
          <w:rFonts w:ascii="Palatino Linotype" w:hAnsi="Palatino Linotype"/>
        </w:rPr>
        <w:t>σσ</w:t>
      </w:r>
      <w:r w:rsidRPr="00BA7C96">
        <w:rPr>
          <w:rFonts w:ascii="Palatino Linotype" w:hAnsi="Palatino Linotype"/>
          <w:lang w:val="de-AT"/>
        </w:rPr>
        <w:t xml:space="preserve">. </w:t>
      </w:r>
      <w:r w:rsidRPr="00BA7C96">
        <w:rPr>
          <w:rFonts w:ascii="Palatino Linotype" w:hAnsi="Palatino Linotype"/>
          <w:lang w:val="de-DE"/>
        </w:rPr>
        <w:t>81-94.</w:t>
      </w:r>
    </w:p>
  </w:footnote>
  <w:footnote w:id="15">
    <w:p w:rsidR="000422CF" w:rsidRPr="00BA7C96" w:rsidRDefault="000422CF" w:rsidP="000422CF">
      <w:pPr>
        <w:pStyle w:val="a3"/>
        <w:rPr>
          <w:rFonts w:ascii="Palatino Linotype" w:hAnsi="Palatino Linotype"/>
          <w:lang w:val="de-DE"/>
        </w:rPr>
      </w:pPr>
      <w:r w:rsidRPr="00BA7C96">
        <w:rPr>
          <w:rStyle w:val="a4"/>
          <w:rFonts w:ascii="Palatino Linotype" w:hAnsi="Palatino Linotype"/>
        </w:rPr>
        <w:footnoteRef/>
      </w:r>
      <w:r w:rsidRPr="00BA7C96">
        <w:rPr>
          <w:rFonts w:ascii="Palatino Linotype" w:hAnsi="Palatino Linotype"/>
          <w:lang w:val="de-DE"/>
        </w:rPr>
        <w:t xml:space="preserve"> </w:t>
      </w:r>
      <w:r w:rsidRPr="00BA7C96">
        <w:rPr>
          <w:rFonts w:ascii="Palatino Linotype" w:hAnsi="Palatino Linotype"/>
        </w:rPr>
        <w:t>Βλ</w:t>
      </w:r>
      <w:r w:rsidRPr="00BA7C96">
        <w:rPr>
          <w:rFonts w:ascii="Palatino Linotype" w:hAnsi="Palatino Linotype"/>
          <w:lang w:val="de-DE"/>
        </w:rPr>
        <w:t xml:space="preserve">. </w:t>
      </w:r>
      <w:r w:rsidRPr="00BA7C96">
        <w:rPr>
          <w:rFonts w:ascii="Palatino Linotype" w:hAnsi="Palatino Linotype"/>
        </w:rPr>
        <w:t>σχετικῶς</w:t>
      </w:r>
      <w:r w:rsidRPr="00BA7C96">
        <w:rPr>
          <w:rFonts w:ascii="Palatino Linotype" w:hAnsi="Palatino Linotype"/>
          <w:lang w:val="de-DE"/>
        </w:rPr>
        <w:t xml:space="preserve"> </w:t>
      </w:r>
      <w:r w:rsidRPr="00BA7C96">
        <w:rPr>
          <w:rFonts w:ascii="Palatino Linotype" w:hAnsi="Palatino Linotype"/>
        </w:rPr>
        <w:t>Χρήστου</w:t>
      </w:r>
      <w:r w:rsidRPr="00BA7C96">
        <w:rPr>
          <w:rFonts w:ascii="Palatino Linotype" w:hAnsi="Palatino Linotype"/>
          <w:lang w:val="de-DE"/>
        </w:rPr>
        <w:t xml:space="preserve"> </w:t>
      </w:r>
      <w:r w:rsidRPr="00BA7C96">
        <w:rPr>
          <w:rFonts w:ascii="Palatino Linotype" w:hAnsi="Palatino Linotype"/>
        </w:rPr>
        <w:t>Γιανναρᾶ</w:t>
      </w:r>
      <w:r w:rsidRPr="00BA7C96">
        <w:rPr>
          <w:rFonts w:ascii="Palatino Linotype" w:hAnsi="Palatino Linotype"/>
          <w:lang w:val="de-DE"/>
        </w:rPr>
        <w:t xml:space="preserve">, </w:t>
      </w:r>
      <w:r w:rsidRPr="001E487E">
        <w:rPr>
          <w:rFonts w:ascii="Palatino Linotype" w:hAnsi="Palatino Linotype"/>
          <w:i/>
        </w:rPr>
        <w:t>Ἡ</w:t>
      </w:r>
      <w:r w:rsidRPr="001E487E">
        <w:rPr>
          <w:rFonts w:ascii="Palatino Linotype" w:hAnsi="Palatino Linotype"/>
          <w:i/>
          <w:lang w:val="de-DE"/>
        </w:rPr>
        <w:t xml:space="preserve"> </w:t>
      </w:r>
      <w:r w:rsidRPr="001E487E">
        <w:rPr>
          <w:rFonts w:ascii="Palatino Linotype" w:hAnsi="Palatino Linotype"/>
          <w:i/>
        </w:rPr>
        <w:t>Εὐρώπη</w:t>
      </w:r>
      <w:r w:rsidRPr="001E487E">
        <w:rPr>
          <w:rFonts w:ascii="Palatino Linotype" w:hAnsi="Palatino Linotype"/>
          <w:i/>
          <w:lang w:val="de-DE"/>
        </w:rPr>
        <w:t xml:space="preserve"> </w:t>
      </w:r>
      <w:r w:rsidRPr="001E487E">
        <w:rPr>
          <w:rFonts w:ascii="Palatino Linotype" w:hAnsi="Palatino Linotype"/>
          <w:i/>
        </w:rPr>
        <w:t>γεννήθηκε</w:t>
      </w:r>
      <w:r w:rsidRPr="001E487E">
        <w:rPr>
          <w:rFonts w:ascii="Palatino Linotype" w:hAnsi="Palatino Linotype"/>
          <w:i/>
          <w:lang w:val="de-DE"/>
        </w:rPr>
        <w:t xml:space="preserve"> </w:t>
      </w:r>
      <w:r w:rsidRPr="001E487E">
        <w:rPr>
          <w:rFonts w:ascii="Palatino Linotype" w:hAnsi="Palatino Linotype"/>
          <w:i/>
        </w:rPr>
        <w:t>μέσα</w:t>
      </w:r>
      <w:r w:rsidRPr="001E487E">
        <w:rPr>
          <w:rFonts w:ascii="Palatino Linotype" w:hAnsi="Palatino Linotype"/>
          <w:i/>
          <w:lang w:val="de-DE"/>
        </w:rPr>
        <w:t xml:space="preserve"> </w:t>
      </w:r>
      <w:r w:rsidRPr="001E487E">
        <w:rPr>
          <w:rFonts w:ascii="Palatino Linotype" w:hAnsi="Palatino Linotype"/>
          <w:i/>
        </w:rPr>
        <w:t>ἀπό</w:t>
      </w:r>
      <w:r w:rsidRPr="001E487E">
        <w:rPr>
          <w:rFonts w:ascii="Palatino Linotype" w:hAnsi="Palatino Linotype"/>
          <w:i/>
          <w:lang w:val="de-DE"/>
        </w:rPr>
        <w:t xml:space="preserve"> </w:t>
      </w:r>
      <w:r w:rsidRPr="001E487E">
        <w:rPr>
          <w:rFonts w:ascii="Palatino Linotype" w:hAnsi="Palatino Linotype"/>
          <w:i/>
        </w:rPr>
        <w:t>τό</w:t>
      </w:r>
      <w:r w:rsidRPr="001E487E">
        <w:rPr>
          <w:rFonts w:ascii="Palatino Linotype" w:hAnsi="Palatino Linotype"/>
          <w:i/>
          <w:lang w:val="de-DE"/>
        </w:rPr>
        <w:t xml:space="preserve"> </w:t>
      </w:r>
      <w:r w:rsidRPr="001E487E">
        <w:rPr>
          <w:rFonts w:ascii="Palatino Linotype" w:hAnsi="Palatino Linotype"/>
          <w:i/>
        </w:rPr>
        <w:t>Σχῖσμα</w:t>
      </w:r>
      <w:r w:rsidRPr="00BA7C96">
        <w:rPr>
          <w:rFonts w:ascii="Palatino Linotype" w:hAnsi="Palatino Linotype"/>
          <w:lang w:val="de-DE"/>
        </w:rPr>
        <w:t xml:space="preserve">, </w:t>
      </w:r>
      <w:r w:rsidRPr="00BA7C96">
        <w:rPr>
          <w:rFonts w:ascii="Palatino Linotype" w:hAnsi="Palatino Linotype"/>
        </w:rPr>
        <w:t>Ἀθήνα</w:t>
      </w:r>
      <w:r w:rsidRPr="00BA7C96">
        <w:rPr>
          <w:rFonts w:ascii="Palatino Linotype" w:hAnsi="Palatino Linotype"/>
          <w:lang w:val="de-DE"/>
        </w:rPr>
        <w:t xml:space="preserve"> 2005. </w:t>
      </w:r>
    </w:p>
  </w:footnote>
  <w:footnote w:id="16">
    <w:p w:rsidR="000422CF" w:rsidRPr="00BA7C96" w:rsidRDefault="000422CF" w:rsidP="000422CF">
      <w:pPr>
        <w:pStyle w:val="a3"/>
        <w:jc w:val="both"/>
        <w:rPr>
          <w:rFonts w:ascii="Palatino Linotype" w:hAnsi="Palatino Linotype"/>
        </w:rPr>
      </w:pPr>
      <w:r w:rsidRPr="00BA7C96">
        <w:rPr>
          <w:rStyle w:val="a4"/>
          <w:rFonts w:ascii="Palatino Linotype" w:hAnsi="Palatino Linotype"/>
        </w:rPr>
        <w:footnoteRef/>
      </w:r>
      <w:r w:rsidRPr="00BA7C96">
        <w:rPr>
          <w:rFonts w:ascii="Palatino Linotype" w:hAnsi="Palatino Linotype"/>
        </w:rPr>
        <w:t xml:space="preserve"> Μέ τήν ἔννοια αὐτή χαρακτηρίζω τἠν διάλυση τῆς κοινωνίας τῶν προσώπων στή σημερινή ἐποχή. Τήν μεταλλαγή τῆς κοινωνίας τῶν προσώπων, ὅπου ἡ συνάντηση τῶν προσώπων κατέχει σημαντική θέση, σέ μιά κοινότητα ἀτὀμων, ὅπου τό μεμονωμένο ἄτομο συνιστᾶ πιά τήν ὑπαρξιακή δύναμη αὐτῆς τῆς κοινότητας.  </w:t>
      </w:r>
    </w:p>
  </w:footnote>
  <w:footnote w:id="17">
    <w:p w:rsidR="000422CF" w:rsidRPr="00BA7C96" w:rsidRDefault="000422CF" w:rsidP="000422CF">
      <w:pPr>
        <w:pStyle w:val="a3"/>
        <w:jc w:val="both"/>
        <w:rPr>
          <w:rFonts w:ascii="Palatino Linotype" w:hAnsi="Palatino Linotype"/>
          <w:sz w:val="22"/>
          <w:szCs w:val="22"/>
          <w:lang w:val="de-DE"/>
        </w:rPr>
      </w:pPr>
      <w:r w:rsidRPr="00BA7C96">
        <w:rPr>
          <w:rStyle w:val="a4"/>
          <w:rFonts w:ascii="Palatino Linotype" w:hAnsi="Palatino Linotype"/>
        </w:rPr>
        <w:footnoteRef/>
      </w:r>
      <w:r w:rsidRPr="00BA7C96">
        <w:rPr>
          <w:rFonts w:ascii="Palatino Linotype" w:hAnsi="Palatino Linotype"/>
          <w:lang w:val="de-AT"/>
        </w:rPr>
        <w:t xml:space="preserve"> </w:t>
      </w:r>
      <w:r w:rsidRPr="00BA7C96">
        <w:rPr>
          <w:rFonts w:ascii="Palatino Linotype" w:hAnsi="Palatino Linotype"/>
        </w:rPr>
        <w:t>Βλ</w:t>
      </w:r>
      <w:r w:rsidRPr="00BA7C96">
        <w:rPr>
          <w:rFonts w:ascii="Palatino Linotype" w:hAnsi="Palatino Linotype"/>
          <w:lang w:val="de-AT"/>
        </w:rPr>
        <w:t xml:space="preserve">. </w:t>
      </w:r>
      <w:r w:rsidRPr="00BA7C96">
        <w:rPr>
          <w:rFonts w:ascii="Palatino Linotype" w:hAnsi="Palatino Linotype"/>
        </w:rPr>
        <w:t>σχετικῶς</w:t>
      </w:r>
      <w:r w:rsidRPr="00BA7C96">
        <w:rPr>
          <w:rFonts w:ascii="Palatino Linotype" w:hAnsi="Palatino Linotype"/>
          <w:lang w:val="de-AT"/>
        </w:rPr>
        <w:t xml:space="preserve"> </w:t>
      </w:r>
      <w:r w:rsidRPr="00BA7C96">
        <w:rPr>
          <w:rFonts w:ascii="Palatino Linotype" w:hAnsi="Palatino Linotype"/>
          <w:lang w:val="de-DE"/>
        </w:rPr>
        <w:t xml:space="preserve">Nikolaj Berdjajew, </w:t>
      </w:r>
      <w:r w:rsidRPr="001E487E">
        <w:rPr>
          <w:rFonts w:ascii="Palatino Linotype" w:hAnsi="Palatino Linotype"/>
          <w:i/>
          <w:lang w:val="de-DE"/>
        </w:rPr>
        <w:t>Fortschritt Wandel Wiederkehr Arche</w:t>
      </w:r>
      <w:r w:rsidRPr="00BA7C96">
        <w:rPr>
          <w:rFonts w:ascii="Palatino Linotype" w:hAnsi="Palatino Linotype"/>
          <w:lang w:val="de-DE"/>
        </w:rPr>
        <w:t>, Zürich 1978,</w:t>
      </w:r>
      <w:r w:rsidRPr="00BA7C96">
        <w:rPr>
          <w:rFonts w:ascii="Palatino Linotype" w:hAnsi="Palatino Linotype"/>
          <w:lang w:val="de-AT"/>
        </w:rPr>
        <w:t xml:space="preserve"> </w:t>
      </w:r>
      <w:r w:rsidRPr="00BA7C96">
        <w:rPr>
          <w:rFonts w:ascii="Palatino Linotype" w:hAnsi="Palatino Linotype"/>
        </w:rPr>
        <w:t>σσ</w:t>
      </w:r>
      <w:r w:rsidRPr="00BA7C96">
        <w:rPr>
          <w:rFonts w:ascii="Palatino Linotype" w:hAnsi="Palatino Linotype"/>
          <w:lang w:val="de-AT"/>
        </w:rPr>
        <w:t>.</w:t>
      </w:r>
      <w:r w:rsidRPr="00BA7C96">
        <w:rPr>
          <w:rFonts w:ascii="Palatino Linotype" w:hAnsi="Palatino Linotype"/>
          <w:lang w:val="de-DE"/>
        </w:rPr>
        <w:t xml:space="preserve"> 57-58.</w:t>
      </w:r>
      <w:r w:rsidRPr="00BA7C96">
        <w:rPr>
          <w:rFonts w:ascii="Palatino Linotype" w:hAnsi="Palatino Linotype"/>
          <w:sz w:val="22"/>
          <w:szCs w:val="22"/>
          <w:lang w:val="de-DE"/>
        </w:rPr>
        <w:t xml:space="preserve"> </w:t>
      </w:r>
    </w:p>
    <w:p w:rsidR="000422CF" w:rsidRDefault="000422CF" w:rsidP="000422CF">
      <w:pPr>
        <w:pStyle w:val="a3"/>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B7E09"/>
    <w:multiLevelType w:val="hybridMultilevel"/>
    <w:tmpl w:val="0A76B9C4"/>
    <w:lvl w:ilvl="0" w:tplc="E9946FAE">
      <w:numFmt w:val="bullet"/>
      <w:lvlText w:val="-"/>
      <w:lvlJc w:val="left"/>
      <w:pPr>
        <w:ind w:left="1068" w:hanging="360"/>
      </w:pPr>
      <w:rPr>
        <w:rFonts w:ascii="Palatino Linotype" w:eastAsiaTheme="minorHAnsi" w:hAnsi="Palatino Linotype" w:cstheme="minorBidi" w:hint="default"/>
      </w:rPr>
    </w:lvl>
    <w:lvl w:ilvl="1" w:tplc="04080003" w:tentative="1">
      <w:start w:val="1"/>
      <w:numFmt w:val="bullet"/>
      <w:lvlText w:val="o"/>
      <w:lvlJc w:val="left"/>
      <w:pPr>
        <w:ind w:left="1788" w:hanging="360"/>
      </w:pPr>
      <w:rPr>
        <w:rFonts w:ascii="Courier New" w:hAnsi="Courier New" w:cs="Courier New" w:hint="default"/>
      </w:rPr>
    </w:lvl>
    <w:lvl w:ilvl="2" w:tplc="04080005" w:tentative="1">
      <w:start w:val="1"/>
      <w:numFmt w:val="bullet"/>
      <w:lvlText w:val=""/>
      <w:lvlJc w:val="left"/>
      <w:pPr>
        <w:ind w:left="2508" w:hanging="360"/>
      </w:pPr>
      <w:rPr>
        <w:rFonts w:ascii="Wingdings" w:hAnsi="Wingdings" w:hint="default"/>
      </w:rPr>
    </w:lvl>
    <w:lvl w:ilvl="3" w:tplc="04080001" w:tentative="1">
      <w:start w:val="1"/>
      <w:numFmt w:val="bullet"/>
      <w:lvlText w:val=""/>
      <w:lvlJc w:val="left"/>
      <w:pPr>
        <w:ind w:left="3228" w:hanging="360"/>
      </w:pPr>
      <w:rPr>
        <w:rFonts w:ascii="Symbol" w:hAnsi="Symbol" w:hint="default"/>
      </w:rPr>
    </w:lvl>
    <w:lvl w:ilvl="4" w:tplc="04080003" w:tentative="1">
      <w:start w:val="1"/>
      <w:numFmt w:val="bullet"/>
      <w:lvlText w:val="o"/>
      <w:lvlJc w:val="left"/>
      <w:pPr>
        <w:ind w:left="3948" w:hanging="360"/>
      </w:pPr>
      <w:rPr>
        <w:rFonts w:ascii="Courier New" w:hAnsi="Courier New" w:cs="Courier New" w:hint="default"/>
      </w:rPr>
    </w:lvl>
    <w:lvl w:ilvl="5" w:tplc="04080005" w:tentative="1">
      <w:start w:val="1"/>
      <w:numFmt w:val="bullet"/>
      <w:lvlText w:val=""/>
      <w:lvlJc w:val="left"/>
      <w:pPr>
        <w:ind w:left="4668" w:hanging="360"/>
      </w:pPr>
      <w:rPr>
        <w:rFonts w:ascii="Wingdings" w:hAnsi="Wingdings" w:hint="default"/>
      </w:rPr>
    </w:lvl>
    <w:lvl w:ilvl="6" w:tplc="04080001" w:tentative="1">
      <w:start w:val="1"/>
      <w:numFmt w:val="bullet"/>
      <w:lvlText w:val=""/>
      <w:lvlJc w:val="left"/>
      <w:pPr>
        <w:ind w:left="5388" w:hanging="360"/>
      </w:pPr>
      <w:rPr>
        <w:rFonts w:ascii="Symbol" w:hAnsi="Symbol" w:hint="default"/>
      </w:rPr>
    </w:lvl>
    <w:lvl w:ilvl="7" w:tplc="04080003" w:tentative="1">
      <w:start w:val="1"/>
      <w:numFmt w:val="bullet"/>
      <w:lvlText w:val="o"/>
      <w:lvlJc w:val="left"/>
      <w:pPr>
        <w:ind w:left="6108" w:hanging="360"/>
      </w:pPr>
      <w:rPr>
        <w:rFonts w:ascii="Courier New" w:hAnsi="Courier New" w:cs="Courier New" w:hint="default"/>
      </w:rPr>
    </w:lvl>
    <w:lvl w:ilvl="8" w:tplc="0408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C96"/>
    <w:rsid w:val="000422CF"/>
    <w:rsid w:val="000F4AE1"/>
    <w:rsid w:val="001E487E"/>
    <w:rsid w:val="002072B9"/>
    <w:rsid w:val="002163BF"/>
    <w:rsid w:val="002B365F"/>
    <w:rsid w:val="002C1898"/>
    <w:rsid w:val="003E1734"/>
    <w:rsid w:val="005428ED"/>
    <w:rsid w:val="006C1491"/>
    <w:rsid w:val="007707E7"/>
    <w:rsid w:val="007C66FD"/>
    <w:rsid w:val="00A56C31"/>
    <w:rsid w:val="00AB400B"/>
    <w:rsid w:val="00BA7C96"/>
    <w:rsid w:val="00C036F6"/>
    <w:rsid w:val="00C37CBB"/>
    <w:rsid w:val="00D373BD"/>
    <w:rsid w:val="00DE4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96"/>
    <w:pPr>
      <w:spacing w:after="0" w:line="240"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A7C96"/>
    <w:rPr>
      <w:sz w:val="20"/>
      <w:szCs w:val="20"/>
    </w:rPr>
  </w:style>
  <w:style w:type="character" w:customStyle="1" w:styleId="Char">
    <w:name w:val="Κείμενο υποσημείωσης Char"/>
    <w:basedOn w:val="a0"/>
    <w:link w:val="a3"/>
    <w:uiPriority w:val="99"/>
    <w:semiHidden/>
    <w:rsid w:val="00BA7C96"/>
    <w:rPr>
      <w:sz w:val="20"/>
      <w:szCs w:val="20"/>
      <w:lang w:val="el-GR"/>
    </w:rPr>
  </w:style>
  <w:style w:type="character" w:styleId="a4">
    <w:name w:val="footnote reference"/>
    <w:basedOn w:val="a0"/>
    <w:uiPriority w:val="99"/>
    <w:semiHidden/>
    <w:unhideWhenUsed/>
    <w:rsid w:val="00BA7C96"/>
    <w:rPr>
      <w:vertAlign w:val="superscript"/>
    </w:rPr>
  </w:style>
  <w:style w:type="paragraph" w:styleId="a5">
    <w:name w:val="List Paragraph"/>
    <w:basedOn w:val="a"/>
    <w:uiPriority w:val="34"/>
    <w:qFormat/>
    <w:rsid w:val="00C03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C96"/>
    <w:pPr>
      <w:spacing w:after="0" w:line="240" w:lineRule="auto"/>
    </w:pPr>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A7C96"/>
    <w:rPr>
      <w:sz w:val="20"/>
      <w:szCs w:val="20"/>
    </w:rPr>
  </w:style>
  <w:style w:type="character" w:customStyle="1" w:styleId="Char">
    <w:name w:val="Κείμενο υποσημείωσης Char"/>
    <w:basedOn w:val="a0"/>
    <w:link w:val="a3"/>
    <w:uiPriority w:val="99"/>
    <w:semiHidden/>
    <w:rsid w:val="00BA7C96"/>
    <w:rPr>
      <w:sz w:val="20"/>
      <w:szCs w:val="20"/>
      <w:lang w:val="el-GR"/>
    </w:rPr>
  </w:style>
  <w:style w:type="character" w:styleId="a4">
    <w:name w:val="footnote reference"/>
    <w:basedOn w:val="a0"/>
    <w:uiPriority w:val="99"/>
    <w:semiHidden/>
    <w:unhideWhenUsed/>
    <w:rsid w:val="00BA7C96"/>
    <w:rPr>
      <w:vertAlign w:val="superscript"/>
    </w:rPr>
  </w:style>
  <w:style w:type="paragraph" w:styleId="a5">
    <w:name w:val="List Paragraph"/>
    <w:basedOn w:val="a"/>
    <w:uiPriority w:val="34"/>
    <w:qFormat/>
    <w:rsid w:val="00C03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3332</Words>
  <Characters>17995</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Metropolis1</dc:creator>
  <cp:lastModifiedBy>SOTIRIOS</cp:lastModifiedBy>
  <cp:revision>7</cp:revision>
  <cp:lastPrinted>2017-10-20T19:48:00Z</cp:lastPrinted>
  <dcterms:created xsi:type="dcterms:W3CDTF">2017-10-20T12:10:00Z</dcterms:created>
  <dcterms:modified xsi:type="dcterms:W3CDTF">2017-10-20T19:49:00Z</dcterms:modified>
</cp:coreProperties>
</file>